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experiment-protocol"/>
    <w:p>
      <w:pPr>
        <w:pStyle w:val="Heading1"/>
      </w:pPr>
      <w:r>
        <w:t xml:space="preserve">Experiment Protocol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EP-CE-IT-2023-001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Italy Rome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Computer Engineer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outlines the procedures and methodologies to be followed by a Computer Engineer conducting research and development activities in Italy Rome. The primary objective of this protocol is to ensure that all experiments are conducted in a systematic, reproducible, and ethical manner, adhering to the standards and regulations applicable in Italy Rome.</w:t>
      </w:r>
    </w:p>
    <w:p>
      <w:pPr>
        <w:pStyle w:val="BodyText"/>
      </w:pPr>
      <w:r>
        <w:t xml:space="preserve">The Computer Engineer is responsible for designing, implementing, and evaluating experiments related to computer systems, software, hardware, and networks. This protocol provides a framework for documenting the experimental process, ensuring that all relevant data is collected, analyzed, and reported accurately.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main objectives of this Experiment Protocol are:</w:t>
      </w:r>
    </w:p>
    <w:p>
      <w:pPr>
        <w:numPr>
          <w:ilvl w:val="0"/>
          <w:numId w:val="1001"/>
        </w:numPr>
        <w:pStyle w:val="Compact"/>
      </w:pPr>
      <w:r>
        <w:t xml:space="preserve">To define the scope and goals of the experiments to be conducted by the Computer Engineer in Italy Rome.</w:t>
      </w:r>
    </w:p>
    <w:p>
      <w:pPr>
        <w:numPr>
          <w:ilvl w:val="0"/>
          <w:numId w:val="1001"/>
        </w:numPr>
        <w:pStyle w:val="Compact"/>
      </w:pPr>
      <w:r>
        <w:t xml:space="preserve">To establish a standardized procedure for conducting experiments, ensuring consistency and reliability.</w:t>
      </w:r>
    </w:p>
    <w:p>
      <w:pPr>
        <w:numPr>
          <w:ilvl w:val="0"/>
          <w:numId w:val="1001"/>
        </w:numPr>
        <w:pStyle w:val="Compact"/>
      </w:pPr>
      <w:r>
        <w:t xml:space="preserve">To ensure compliance with local regulations and ethical guidelines in Italy Rome.</w:t>
      </w:r>
    </w:p>
    <w:p>
      <w:pPr>
        <w:numPr>
          <w:ilvl w:val="0"/>
          <w:numId w:val="1001"/>
        </w:numPr>
        <w:pStyle w:val="Compact"/>
      </w:pPr>
      <w:r>
        <w:t xml:space="preserve">To facilitate the documentation and reporting of experimental results.</w:t>
      </w:r>
    </w:p>
    <w:p>
      <w:pPr>
        <w:pStyle w:val="FirstParagraph"/>
      </w:pPr>
      <w:r>
        <w:t xml:space="preserve">3. Scope</w:t>
      </w:r>
    </w:p>
    <w:p>
      <w:pPr>
        <w:pStyle w:val="BodyText"/>
      </w:pPr>
      <w:r>
        <w:t xml:space="preserve">This protocol applies to all experiments conducted by the Computer Engineer in Italy Rome, including but not limited to:</w:t>
      </w:r>
    </w:p>
    <w:p>
      <w:pPr>
        <w:numPr>
          <w:ilvl w:val="0"/>
          <w:numId w:val="1002"/>
        </w:numPr>
        <w:pStyle w:val="Compact"/>
      </w:pPr>
      <w:r>
        <w:t xml:space="preserve">Software development and testing.</w:t>
      </w:r>
    </w:p>
    <w:p>
      <w:pPr>
        <w:numPr>
          <w:ilvl w:val="0"/>
          <w:numId w:val="1002"/>
        </w:numPr>
        <w:pStyle w:val="Compact"/>
      </w:pPr>
      <w:r>
        <w:t xml:space="preserve">Hardware design and evaluation.</w:t>
      </w:r>
    </w:p>
    <w:p>
      <w:pPr>
        <w:numPr>
          <w:ilvl w:val="0"/>
          <w:numId w:val="1002"/>
        </w:numPr>
        <w:pStyle w:val="Compact"/>
      </w:pPr>
      <w:r>
        <w:t xml:space="preserve">Network configuration and performance analysis.</w:t>
      </w:r>
    </w:p>
    <w:p>
      <w:pPr>
        <w:numPr>
          <w:ilvl w:val="0"/>
          <w:numId w:val="1002"/>
        </w:numPr>
        <w:pStyle w:val="Compact"/>
      </w:pPr>
      <w:r>
        <w:t xml:space="preserve">Security assessments and vulnerability testing.</w:t>
      </w:r>
    </w:p>
    <w:p>
      <w:pPr>
        <w:pStyle w:val="FirstParagraph"/>
      </w:pPr>
      <w:r>
        <w:t xml:space="preserve">The protocol is designed to be flexible and adaptable to different types of experiments, while maintaining a consistent approach to documentation and reporting.</w:t>
      </w:r>
    </w:p>
    <w:p>
      <w:pPr>
        <w:pStyle w:val="BodyText"/>
      </w:pPr>
      <w:r>
        <w:t xml:space="preserve">4. Responsibilities</w:t>
      </w:r>
    </w:p>
    <w:p>
      <w:pPr>
        <w:pStyle w:val="BodyText"/>
      </w:pPr>
      <w:r>
        <w:t xml:space="preserve">The Computer Engineer is responsible for:</w:t>
      </w:r>
    </w:p>
    <w:p>
      <w:pPr>
        <w:numPr>
          <w:ilvl w:val="0"/>
          <w:numId w:val="1003"/>
        </w:numPr>
        <w:pStyle w:val="Compact"/>
      </w:pPr>
      <w:r>
        <w:t xml:space="preserve">Designing and planning the experiments in accordance with this protocol.</w:t>
      </w:r>
    </w:p>
    <w:p>
      <w:pPr>
        <w:numPr>
          <w:ilvl w:val="0"/>
          <w:numId w:val="1003"/>
        </w:numPr>
        <w:pStyle w:val="Compact"/>
      </w:pPr>
      <w:r>
        <w:t xml:space="preserve">Ensuring that all necessary resources and equipment are available and properly configured.</w:t>
      </w:r>
    </w:p>
    <w:p>
      <w:pPr>
        <w:numPr>
          <w:ilvl w:val="0"/>
          <w:numId w:val="1003"/>
        </w:numPr>
        <w:pStyle w:val="Compact"/>
      </w:pPr>
      <w:r>
        <w:t xml:space="preserve">Conducting the experiments in a safe and controlled environment.</w:t>
      </w:r>
    </w:p>
    <w:p>
      <w:pPr>
        <w:numPr>
          <w:ilvl w:val="0"/>
          <w:numId w:val="1003"/>
        </w:numPr>
        <w:pStyle w:val="Compact"/>
      </w:pPr>
      <w:r>
        <w:t xml:space="preserve">Collecting and analyzing data accurately and objectively.</w:t>
      </w:r>
    </w:p>
    <w:p>
      <w:pPr>
        <w:numPr>
          <w:ilvl w:val="0"/>
          <w:numId w:val="1003"/>
        </w:numPr>
        <w:pStyle w:val="Compact"/>
      </w:pPr>
      <w:r>
        <w:t xml:space="preserve">Documenting the experimental process and results in detail.</w:t>
      </w:r>
    </w:p>
    <w:p>
      <w:pPr>
        <w:numPr>
          <w:ilvl w:val="0"/>
          <w:numId w:val="1003"/>
        </w:numPr>
        <w:pStyle w:val="Compact"/>
      </w:pPr>
      <w:r>
        <w:t xml:space="preserve">Reporting any issues or deviations from the protocol promptly.</w:t>
      </w:r>
    </w:p>
    <w:p>
      <w:pPr>
        <w:pStyle w:val="FirstParagraph"/>
      </w:pPr>
      <w:r>
        <w:t xml:space="preserve">Additionally, the Computer Engineer must collaborate with other team members and stakeholders as needed, ensuring that the experiments align with the overall project goals and requirements.</w:t>
      </w:r>
    </w:p>
    <w:p>
      <w:pPr>
        <w:pStyle w:val="BodyText"/>
      </w:pPr>
      <w:r>
        <w:t xml:space="preserve">5. Experimental Design</w:t>
      </w:r>
    </w:p>
    <w:p>
      <w:pPr>
        <w:pStyle w:val="BodyText"/>
      </w:pPr>
      <w:r>
        <w:t xml:space="preserve">The experimental design should include the following elements: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Hypothesis:</w:t>
      </w:r>
      <w:r>
        <w:t xml:space="preserve"> </w:t>
      </w:r>
      <w:r>
        <w:t xml:space="preserve">A clear statement of the research question or problem to be addressed.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Variables:</w:t>
      </w:r>
      <w:r>
        <w:t xml:space="preserve"> </w:t>
      </w:r>
      <w:r>
        <w:t xml:space="preserve">Identification of independent, dependent, and controlled variables.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Methodology:</w:t>
      </w:r>
      <w:r>
        <w:t xml:space="preserve"> </w:t>
      </w:r>
      <w:r>
        <w:t xml:space="preserve">A detailed description of the procedures and techniques to be used.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Sample Size:</w:t>
      </w:r>
      <w:r>
        <w:t xml:space="preserve"> </w:t>
      </w:r>
      <w:r>
        <w:t xml:space="preserve">Justification for the number of trials or participants.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Methods for recording and storing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Analysis Plan:</w:t>
      </w:r>
      <w:r>
        <w:t xml:space="preserve"> </w:t>
      </w:r>
      <w:r>
        <w:t xml:space="preserve">Statistical or analytical methods to be applied to the data.</w:t>
      </w:r>
    </w:p>
    <w:p>
      <w:pPr>
        <w:pStyle w:val="FirstParagraph"/>
      </w:pPr>
      <w:r>
        <w:t xml:space="preserve">The Computer Engineer should ensure that the experimental design is robust and capable of producing reliable and valid results.</w:t>
      </w:r>
    </w:p>
    <w:p>
      <w:pPr>
        <w:pStyle w:val="BodyText"/>
      </w:pPr>
      <w:r>
        <w:t xml:space="preserve">6. Equipment and Resources</w:t>
      </w:r>
    </w:p>
    <w:p>
      <w:pPr>
        <w:pStyle w:val="BodyText"/>
      </w:pPr>
      <w:r>
        <w:t xml:space="preserve">The following equipment and resources may be required for the experiments: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Computers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High-performance workstations for software and hardware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Network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Routers, switches, and cables for network configuration.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Software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environments, testing frameworks, and analysis tools.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Measurement 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Oscilloscopes, multimeters, and other diagnostic tools.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</w:tbl>
    <w:p>
      <w:pPr>
        <w:pStyle w:val="BodyText"/>
      </w:pPr>
      <w:r>
        <w:t xml:space="preserve">The Computer Engineer should verify that all equipment is calibrated and functioning correctly before beginning the experiments.</w:t>
      </w:r>
    </w:p>
    <w:p>
      <w:pPr>
        <w:pStyle w:val="BodyText"/>
      </w:pPr>
      <w:r>
        <w:t xml:space="preserve">7. Safety and Ethics</w:t>
      </w:r>
    </w:p>
    <w:p>
      <w:pPr>
        <w:pStyle w:val="BodyText"/>
      </w:pPr>
      <w:r>
        <w:t xml:space="preserve">The Computer Engineer must adhere to the following safety and ethical guidelines:</w:t>
      </w:r>
    </w:p>
    <w:p>
      <w:pPr>
        <w:numPr>
          <w:ilvl w:val="0"/>
          <w:numId w:val="1005"/>
        </w:numPr>
        <w:pStyle w:val="Compact"/>
      </w:pPr>
      <w:r>
        <w:t xml:space="preserve">Ensure that all experiments are conducted in a safe environment, minimizing risks to personnel and equipment.</w:t>
      </w:r>
    </w:p>
    <w:p>
      <w:pPr>
        <w:numPr>
          <w:ilvl w:val="0"/>
          <w:numId w:val="1005"/>
        </w:numPr>
        <w:pStyle w:val="Compact"/>
      </w:pPr>
      <w:r>
        <w:t xml:space="preserve">Obtain necessary approvals and permissions from relevant authorities in Italy Rome.</w:t>
      </w:r>
    </w:p>
    <w:p>
      <w:pPr>
        <w:numPr>
          <w:ilvl w:val="0"/>
          <w:numId w:val="1005"/>
        </w:numPr>
        <w:pStyle w:val="Compact"/>
      </w:pPr>
      <w:r>
        <w:t xml:space="preserve">Respect privacy and confidentiality when handling sensitive data.</w:t>
      </w:r>
    </w:p>
    <w:p>
      <w:pPr>
        <w:numPr>
          <w:ilvl w:val="0"/>
          <w:numId w:val="1005"/>
        </w:numPr>
        <w:pStyle w:val="Compact"/>
      </w:pPr>
      <w:r>
        <w:t xml:space="preserve">Avoid any actions that could compromise the integrity of the experiments or the reputation of the organization.</w:t>
      </w:r>
    </w:p>
    <w:p>
      <w:pPr>
        <w:pStyle w:val="FirstParagraph"/>
      </w:pPr>
      <w:r>
        <w:t xml:space="preserve">8. Data Management</w:t>
      </w:r>
    </w:p>
    <w:p>
      <w:pPr>
        <w:pStyle w:val="BodyText"/>
      </w:pPr>
      <w:r>
        <w:t xml:space="preserve">Data collected during the experiments should be managed as follows:</w:t>
      </w:r>
    </w:p>
    <w:p>
      <w:pPr>
        <w:numPr>
          <w:ilvl w:val="0"/>
          <w:numId w:val="1006"/>
        </w:numPr>
        <w:pStyle w:val="Compact"/>
      </w:pPr>
      <w:r>
        <w:t xml:space="preserve">Store data in a secure and accessible location.</w:t>
      </w:r>
    </w:p>
    <w:p>
      <w:pPr>
        <w:numPr>
          <w:ilvl w:val="0"/>
          <w:numId w:val="1006"/>
        </w:numPr>
        <w:pStyle w:val="Compact"/>
      </w:pPr>
      <w:r>
        <w:t xml:space="preserve">Label and organize data files clearly.</w:t>
      </w:r>
    </w:p>
    <w:p>
      <w:pPr>
        <w:numPr>
          <w:ilvl w:val="0"/>
          <w:numId w:val="1006"/>
        </w:numPr>
        <w:pStyle w:val="Compact"/>
      </w:pPr>
      <w:r>
        <w:t xml:space="preserve">Back up data regularly to prevent loss.</w:t>
      </w:r>
    </w:p>
    <w:p>
      <w:pPr>
        <w:numPr>
          <w:ilvl w:val="0"/>
          <w:numId w:val="1006"/>
        </w:numPr>
        <w:pStyle w:val="Compact"/>
      </w:pPr>
      <w:r>
        <w:t xml:space="preserve">Maintain a log of all data modifications and analyses.</w:t>
      </w:r>
    </w:p>
    <w:p>
      <w:pPr>
        <w:pStyle w:val="FirstParagraph"/>
      </w:pPr>
      <w:r>
        <w:t xml:space="preserve">9. Reporting</w:t>
      </w:r>
    </w:p>
    <w:p>
      <w:pPr>
        <w:pStyle w:val="BodyText"/>
      </w:pPr>
      <w:r>
        <w:t xml:space="preserve">The Computer Engineer should prepare a comprehensive report detailing the experimental process and results. The report should include:</w:t>
      </w:r>
    </w:p>
    <w:p>
      <w:pPr>
        <w:numPr>
          <w:ilvl w:val="0"/>
          <w:numId w:val="1007"/>
        </w:numPr>
        <w:pStyle w:val="Compact"/>
      </w:pPr>
      <w:r>
        <w:t xml:space="preserve">Introduction and objectives.</w:t>
      </w:r>
    </w:p>
    <w:p>
      <w:pPr>
        <w:numPr>
          <w:ilvl w:val="0"/>
          <w:numId w:val="1007"/>
        </w:numPr>
        <w:pStyle w:val="Compact"/>
      </w:pPr>
      <w:r>
        <w:t xml:space="preserve">Methodology and procedures.</w:t>
      </w:r>
    </w:p>
    <w:p>
      <w:pPr>
        <w:numPr>
          <w:ilvl w:val="0"/>
          <w:numId w:val="1007"/>
        </w:numPr>
        <w:pStyle w:val="Compact"/>
      </w:pPr>
      <w:r>
        <w:t xml:space="preserve">Data and analysis.</w:t>
      </w:r>
    </w:p>
    <w:p>
      <w:pPr>
        <w:numPr>
          <w:ilvl w:val="0"/>
          <w:numId w:val="1007"/>
        </w:numPr>
        <w:pStyle w:val="Compact"/>
      </w:pPr>
      <w:r>
        <w:t xml:space="preserve">Conclusions and recommendations.</w:t>
      </w:r>
    </w:p>
    <w:p>
      <w:pPr>
        <w:numPr>
          <w:ilvl w:val="0"/>
          <w:numId w:val="1007"/>
        </w:numPr>
        <w:pStyle w:val="Compact"/>
      </w:pPr>
      <w:r>
        <w:t xml:space="preserve">Appendices with additional information.</w:t>
      </w:r>
    </w:p>
    <w:p>
      <w:pPr>
        <w:pStyle w:val="FirstParagraph"/>
      </w:pPr>
      <w:r>
        <w:t xml:space="preserve">The report should be submitted to the relevant stakeholders in Italy Rome for review and feedback.</w:t>
      </w:r>
    </w:p>
    <w:p>
      <w:pPr>
        <w:pStyle w:val="BodyText"/>
      </w:pPr>
      <w:r>
        <w:t xml:space="preserve">This Experiment Protocol is intended for use by the Computer Engineer in Italy Rome and should be followed to ensure the quality and integrity of the experimental work.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Computer Engineer - Italy Rome</dc:title>
  <dc:creator/>
  <dc:language>en</dc:language>
  <cp:keywords/>
  <dcterms:created xsi:type="dcterms:W3CDTF">2026-10-10T02:14:17Z</dcterms:created>
  <dcterms:modified xsi:type="dcterms:W3CDTF">2026-10-10T02:14:17Z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