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Nigeria</w:t>
      </w:r>
      <w:r>
        <w:t xml:space="preserve"> </w:t>
      </w:r>
      <w:r>
        <w:t xml:space="preserve">Abuja</w:t>
      </w:r>
    </w:p>
    <w:p>
      <w:pPr>
        <w:pStyle w:val="FirstParagraph"/>
      </w:pPr>
      <w:r>
        <w:rPr>
          <w:bCs/>
          <w:b/>
        </w:rPr>
        <w:t xml:space="preserve">Document Title:</w:t>
      </w:r>
      <w:r>
        <w:t xml:space="preserve"> </w:t>
      </w:r>
      <w:r>
        <w:t xml:space="preserve">Experiment Protocol for Computer Engineer Field Assessment</w:t>
      </w:r>
      <w:r>
        <w:br/>
      </w:r>
      <w:r>
        <w:rPr>
          <w:bCs/>
          <w:b/>
        </w:rPr>
        <w:t xml:space="preserve">Location:</w:t>
      </w:r>
      <w:r>
        <w:t xml:space="preserve"> </w:t>
      </w:r>
      <w:r>
        <w:t xml:space="preserve">Nigeria Abuja (Federal Capital Territory)</w:t>
      </w:r>
      <w:r>
        <w:br/>
      </w:r>
      <w:r>
        <w:rPr>
          <w:bCs/>
          <w:b/>
        </w:rPr>
        <w:t xml:space="preserve">Target Role:</w:t>
      </w:r>
      <w:r>
        <w:t xml:space="preserve"> </w:t>
      </w:r>
      <w:r>
        <w:t xml:space="preserve">Computer Engineer</w:t>
      </w:r>
      <w:r>
        <w:br/>
      </w:r>
      <w:r>
        <w:rPr>
          <w:bCs/>
          <w:b/>
        </w:rPr>
        <w:t xml:space="preserve">Version:</w:t>
      </w:r>
      <w:r>
        <w:t xml:space="preserve"> </w:t>
      </w:r>
      <w:r>
        <w:t xml:space="preserve">1.0</w:t>
      </w:r>
      <w:r>
        <w:br/>
      </w:r>
      <w:r>
        <w:rPr>
          <w:bCs/>
          <w:b/>
        </w:rPr>
        <w:t xml:space="preserve">Date:</w:t>
      </w:r>
      <w:r>
        <w:t xml:space="preserve"> </w:t>
      </w:r>
      <w:r>
        <w:t xml:space="preserve">October 2023</w:t>
      </w:r>
    </w:p>
    <w:bookmarkStart w:id="38" w:name="X4cbae34b5f085019da7f62291570d801011bdbd"/>
    <w:p>
      <w:pPr>
        <w:pStyle w:val="Heading1"/>
      </w:pPr>
      <w:r>
        <w:t xml:space="preserve">Experiment Protocol: Computer Engineer Field Assessment in Nigeria Abuja</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technical competencies, problem-solving abilities, and practical skills of a Computer Engineer within the specific operational context of Nigeria Abuja. The primary objective is to assess the candidate's ability to design, implement, and maintain computing systems under conditions that reflect the unique infrastructural, environmental, and regulatory landscape of the Federal Capital Territory (FCT).</w:t>
      </w:r>
    </w:p>
    <w:p>
      <w:pPr>
        <w:pStyle w:val="BodyText"/>
      </w:pPr>
      <w:r>
        <w:t xml:space="preserve">The assessment is designed to simulate real-world scenarios encountered by Computer Engineers in Abuja, including power instability, network latency, and diverse hardware environments. This protocol ensures a standardized, fair, and comprehensive evaluation process.</w:t>
      </w:r>
    </w:p>
    <w:bookmarkEnd w:id="20"/>
    <w:bookmarkStart w:id="21" w:name="scope-and-context"/>
    <w:p>
      <w:pPr>
        <w:pStyle w:val="Heading2"/>
      </w:pPr>
      <w:r>
        <w:t xml:space="preserve">2. Scope and Context</w:t>
      </w:r>
    </w:p>
    <w:p>
      <w:pPr>
        <w:pStyle w:val="FirstParagraph"/>
      </w:pPr>
      <w:r>
        <w:t xml:space="preserve">The scope of this experiment is limited to the evaluation of a Computer Engineer's practical skills in the following areas:</w:t>
      </w:r>
    </w:p>
    <w:p>
      <w:pPr>
        <w:numPr>
          <w:ilvl w:val="0"/>
          <w:numId w:val="1001"/>
        </w:numPr>
        <w:pStyle w:val="Compact"/>
      </w:pPr>
      <w:r>
        <w:t xml:space="preserve">Hardware troubleshooting and maintenance under constrained power conditions.</w:t>
      </w:r>
    </w:p>
    <w:p>
      <w:pPr>
        <w:numPr>
          <w:ilvl w:val="0"/>
          <w:numId w:val="1001"/>
        </w:numPr>
        <w:pStyle w:val="Compact"/>
      </w:pPr>
      <w:r>
        <w:t xml:space="preserve">Network configuration and optimization in environments with intermittent connectivity.</w:t>
      </w:r>
    </w:p>
    <w:p>
      <w:pPr>
        <w:numPr>
          <w:ilvl w:val="0"/>
          <w:numId w:val="1001"/>
        </w:numPr>
        <w:pStyle w:val="Compact"/>
      </w:pPr>
      <w:r>
        <w:t xml:space="preserve">Software deployment and system administration on legacy and modern systems.</w:t>
      </w:r>
    </w:p>
    <w:p>
      <w:pPr>
        <w:numPr>
          <w:ilvl w:val="0"/>
          <w:numId w:val="1001"/>
        </w:numPr>
        <w:pStyle w:val="Compact"/>
      </w:pPr>
      <w:r>
        <w:t xml:space="preserve">Adherence to Nigerian regulatory standards for data protection and cybersecurity.</w:t>
      </w:r>
    </w:p>
    <w:p>
      <w:pPr>
        <w:pStyle w:val="FirstParagraph"/>
      </w:pPr>
      <w:r>
        <w:t xml:space="preserve">The context is specifically Nigeria Abuja, where factors such as heat, humidity, dust, and power fluctuations are common. The Computer Engineer must demonstrate resilience and adaptability in these conditions.</w:t>
      </w:r>
    </w:p>
    <w:bookmarkEnd w:id="21"/>
    <w:bookmarkStart w:id="25" w:name="participants-and-roles"/>
    <w:p>
      <w:pPr>
        <w:pStyle w:val="Heading2"/>
      </w:pPr>
      <w:r>
        <w:t xml:space="preserve">3. Participants and Roles</w:t>
      </w:r>
    </w:p>
    <w:bookmarkStart w:id="22" w:name="candidate"/>
    <w:p>
      <w:pPr>
        <w:pStyle w:val="Heading3"/>
      </w:pPr>
      <w:r>
        <w:t xml:space="preserve">3.1 Candidate</w:t>
      </w:r>
    </w:p>
    <w:p>
      <w:pPr>
        <w:pStyle w:val="FirstParagraph"/>
      </w:pPr>
      <w:r>
        <w:t xml:space="preserve">The Computer Engineer candidate will be required to perform tasks independently or in a team setting, depending on the phase of the experiment. They must bring their own tools if specified, or use provided equipment.</w:t>
      </w:r>
    </w:p>
    <w:bookmarkEnd w:id="22"/>
    <w:bookmarkStart w:id="23" w:name="evaluators"/>
    <w:p>
      <w:pPr>
        <w:pStyle w:val="Heading3"/>
      </w:pPr>
      <w:r>
        <w:t xml:space="preserve">3.2 Evaluators</w:t>
      </w:r>
    </w:p>
    <w:p>
      <w:pPr>
        <w:pStyle w:val="FirstParagraph"/>
      </w:pPr>
      <w:r>
        <w:t xml:space="preserve">A panel of senior Computer Engineers and IT managers familiar with the Abuja market will assess the candidate's performance. Evaluators will use standardized rubrics to ensure objectivity.</w:t>
      </w:r>
    </w:p>
    <w:bookmarkEnd w:id="23"/>
    <w:bookmarkStart w:id="24" w:name="support-staff"/>
    <w:p>
      <w:pPr>
        <w:pStyle w:val="Heading3"/>
      </w:pPr>
      <w:r>
        <w:t xml:space="preserve">3.3 Support Staff</w:t>
      </w:r>
    </w:p>
    <w:p>
      <w:pPr>
        <w:pStyle w:val="FirstParagraph"/>
      </w:pPr>
      <w:r>
        <w:t xml:space="preserve">Technical support staff will be available to set up the environment and ensure safety protocols are followed. They will not assist the candidate during the assessment.</w:t>
      </w:r>
    </w:p>
    <w:bookmarkEnd w:id="24"/>
    <w:bookmarkEnd w:id="25"/>
    <w:bookmarkStart w:id="29" w:name="experimental-setup"/>
    <w:p>
      <w:pPr>
        <w:pStyle w:val="Heading2"/>
      </w:pPr>
      <w:r>
        <w:t xml:space="preserve">4. Experimental Setup</w:t>
      </w:r>
    </w:p>
    <w:bookmarkStart w:id="26" w:name="location"/>
    <w:p>
      <w:pPr>
        <w:pStyle w:val="Heading3"/>
      </w:pPr>
      <w:r>
        <w:t xml:space="preserve">4.1 Location</w:t>
      </w:r>
    </w:p>
    <w:p>
      <w:pPr>
        <w:pStyle w:val="FirstParagraph"/>
      </w:pPr>
      <w:r>
        <w:t xml:space="preserve">The experiment will be conducted in a controlled environment within Nigeria Abuja, such as a university lab, corporate IT center, or designated testing facility. The location must simulate typical Abuja office conditions, including limited power backup and variable internet connectivity.</w:t>
      </w:r>
    </w:p>
    <w:bookmarkEnd w:id="26"/>
    <w:bookmarkStart w:id="27" w:name="equipment"/>
    <w:p>
      <w:pPr>
        <w:pStyle w:val="Heading3"/>
      </w:pPr>
      <w:r>
        <w:t xml:space="preserve">4.2 Equipment</w:t>
      </w:r>
    </w:p>
    <w:p>
      <w:pPr>
        <w:numPr>
          <w:ilvl w:val="0"/>
          <w:numId w:val="1002"/>
        </w:numPr>
        <w:pStyle w:val="Compact"/>
      </w:pPr>
      <w:r>
        <w:t xml:space="preserve">Desktop and laptop computers (various ages and configurations).</w:t>
      </w:r>
    </w:p>
    <w:p>
      <w:pPr>
        <w:numPr>
          <w:ilvl w:val="0"/>
          <w:numId w:val="1002"/>
        </w:numPr>
        <w:pStyle w:val="Compact"/>
      </w:pPr>
      <w:r>
        <w:t xml:space="preserve">Network switches, routers, and cabling.</w:t>
      </w:r>
    </w:p>
    <w:p>
      <w:pPr>
        <w:numPr>
          <w:ilvl w:val="0"/>
          <w:numId w:val="1002"/>
        </w:numPr>
        <w:pStyle w:val="Compact"/>
      </w:pPr>
      <w:r>
        <w:t xml:space="preserve">Power inverters and UPS systems.</w:t>
      </w:r>
    </w:p>
    <w:p>
      <w:pPr>
        <w:numPr>
          <w:ilvl w:val="0"/>
          <w:numId w:val="1002"/>
        </w:numPr>
        <w:pStyle w:val="Compact"/>
      </w:pPr>
      <w:r>
        <w:t xml:space="preserve">Diagnostic tools (multimeters, network testers, etc.).</w:t>
      </w:r>
    </w:p>
    <w:p>
      <w:pPr>
        <w:numPr>
          <w:ilvl w:val="0"/>
          <w:numId w:val="1002"/>
        </w:numPr>
        <w:pStyle w:val="Compact"/>
      </w:pPr>
      <w:r>
        <w:t xml:space="preserve">Software licenses for operating systems and development environments.</w:t>
      </w:r>
    </w:p>
    <w:bookmarkEnd w:id="27"/>
    <w:bookmarkStart w:id="28" w:name="environmental-conditions"/>
    <w:p>
      <w:pPr>
        <w:pStyle w:val="Heading3"/>
      </w:pPr>
      <w:r>
        <w:t xml:space="preserve">4.3 Environmental Conditions</w:t>
      </w:r>
    </w:p>
    <w:p>
      <w:pPr>
        <w:pStyle w:val="FirstParagraph"/>
      </w:pPr>
      <w:r>
        <w:t xml:space="preserve">The testing environment will be set to reflect Abuja's climate, with temperatures between 25°C and 35°C and moderate humidity. Power supply will be simulated to include occasional outages and voltage fluctuations.</w:t>
      </w:r>
    </w:p>
    <w:bookmarkEnd w:id="28"/>
    <w:bookmarkEnd w:id="29"/>
    <w:bookmarkStart w:id="34" w:name="procedure"/>
    <w:p>
      <w:pPr>
        <w:pStyle w:val="Heading2"/>
      </w:pPr>
      <w:r>
        <w:t xml:space="preserve">5. Procedure</w:t>
      </w:r>
    </w:p>
    <w:bookmarkStart w:id="30" w:name="phase-1-hardware-assessment"/>
    <w:p>
      <w:pPr>
        <w:pStyle w:val="Heading3"/>
      </w:pPr>
      <w:r>
        <w:t xml:space="preserve">5.1 Phase 1: Hardware Assessment</w:t>
      </w:r>
    </w:p>
    <w:p>
      <w:pPr>
        <w:numPr>
          <w:ilvl w:val="0"/>
          <w:numId w:val="1003"/>
        </w:numPr>
        <w:pStyle w:val="Compact"/>
      </w:pPr>
      <w:r>
        <w:t xml:space="preserve">The candidate will be presented with a malfunctioning desktop computer.</w:t>
      </w:r>
    </w:p>
    <w:p>
      <w:pPr>
        <w:numPr>
          <w:ilvl w:val="0"/>
          <w:numId w:val="1003"/>
        </w:numPr>
        <w:pStyle w:val="Compact"/>
      </w:pPr>
      <w:r>
        <w:t xml:space="preserve">They must diagnose the issue, which may involve power supply failure, overheating, or hardware incompatibility.</w:t>
      </w:r>
    </w:p>
    <w:p>
      <w:pPr>
        <w:numPr>
          <w:ilvl w:val="0"/>
          <w:numId w:val="1003"/>
        </w:numPr>
        <w:pStyle w:val="Compact"/>
      </w:pPr>
      <w:r>
        <w:t xml:space="preserve">The candidate must repair or replace the faulty component and verify system stability.</w:t>
      </w:r>
    </w:p>
    <w:p>
      <w:pPr>
        <w:numPr>
          <w:ilvl w:val="0"/>
          <w:numId w:val="1003"/>
        </w:numPr>
        <w:pStyle w:val="Compact"/>
      </w:pPr>
      <w:r>
        <w:t xml:space="preserve">Evaluators will assess the candidate's diagnostic approach, tool usage, and efficiency.</w:t>
      </w:r>
    </w:p>
    <w:bookmarkEnd w:id="30"/>
    <w:bookmarkStart w:id="31" w:name="phase-2-network-configuration"/>
    <w:p>
      <w:pPr>
        <w:pStyle w:val="Heading3"/>
      </w:pPr>
      <w:r>
        <w:t xml:space="preserve">5.2 Phase 2: Network Configuration</w:t>
      </w:r>
    </w:p>
    <w:p>
      <w:pPr>
        <w:numPr>
          <w:ilvl w:val="0"/>
          <w:numId w:val="1004"/>
        </w:numPr>
        <w:pStyle w:val="Compact"/>
      </w:pPr>
      <w:r>
        <w:t xml:space="preserve">The candidate will be tasked with setting up a small office network for a hypothetical Abuja-based firm.</w:t>
      </w:r>
    </w:p>
    <w:p>
      <w:pPr>
        <w:numPr>
          <w:ilvl w:val="0"/>
          <w:numId w:val="1004"/>
        </w:numPr>
        <w:pStyle w:val="Compact"/>
      </w:pPr>
      <w:r>
        <w:t xml:space="preserve">They must configure IP addresses, subnetting, and firewall rules.</w:t>
      </w:r>
    </w:p>
    <w:p>
      <w:pPr>
        <w:numPr>
          <w:ilvl w:val="0"/>
          <w:numId w:val="1004"/>
        </w:numPr>
        <w:pStyle w:val="Compact"/>
      </w:pPr>
      <w:r>
        <w:t xml:space="preserve">The candidate must ensure network resilience in case of internet outage, using local server solutions.</w:t>
      </w:r>
    </w:p>
    <w:p>
      <w:pPr>
        <w:numPr>
          <w:ilvl w:val="0"/>
          <w:numId w:val="1004"/>
        </w:numPr>
        <w:pStyle w:val="Compact"/>
      </w:pPr>
      <w:r>
        <w:t xml:space="preserve">Evaluators will check for correct configuration, security measures, and documentation.</w:t>
      </w:r>
    </w:p>
    <w:bookmarkEnd w:id="31"/>
    <w:bookmarkStart w:id="32" w:name="phase-3-software-deployment"/>
    <w:p>
      <w:pPr>
        <w:pStyle w:val="Heading3"/>
      </w:pPr>
      <w:r>
        <w:t xml:space="preserve">5.3 Phase 3: Software Deployment</w:t>
      </w:r>
    </w:p>
    <w:p>
      <w:pPr>
        <w:numPr>
          <w:ilvl w:val="0"/>
          <w:numId w:val="1005"/>
        </w:numPr>
        <w:pStyle w:val="Compact"/>
      </w:pPr>
      <w:r>
        <w:t xml:space="preserve">The candidate will deploy a custom application on a server with limited resources.</w:t>
      </w:r>
    </w:p>
    <w:p>
      <w:pPr>
        <w:numPr>
          <w:ilvl w:val="0"/>
          <w:numId w:val="1005"/>
        </w:numPr>
        <w:pStyle w:val="Compact"/>
      </w:pPr>
      <w:r>
        <w:t xml:space="preserve">They must optimize the application for performance and ensure compatibility with existing systems.</w:t>
      </w:r>
    </w:p>
    <w:p>
      <w:pPr>
        <w:numPr>
          <w:ilvl w:val="0"/>
          <w:numId w:val="1005"/>
        </w:numPr>
        <w:pStyle w:val="Compact"/>
      </w:pPr>
      <w:r>
        <w:t xml:space="preserve">The candidate must implement backup and recovery procedures.</w:t>
      </w:r>
    </w:p>
    <w:p>
      <w:pPr>
        <w:numPr>
          <w:ilvl w:val="0"/>
          <w:numId w:val="1005"/>
        </w:numPr>
        <w:pStyle w:val="Compact"/>
      </w:pPr>
      <w:r>
        <w:t xml:space="preserve">Evaluators will assess code quality, deployment strategy, and system documentation.</w:t>
      </w:r>
    </w:p>
    <w:bookmarkEnd w:id="32"/>
    <w:bookmarkStart w:id="33" w:name="phase-4-regulatory-compliance"/>
    <w:p>
      <w:pPr>
        <w:pStyle w:val="Heading3"/>
      </w:pPr>
      <w:r>
        <w:t xml:space="preserve">5.4 Phase 4: Regulatory Compliance</w:t>
      </w:r>
    </w:p>
    <w:p>
      <w:pPr>
        <w:numPr>
          <w:ilvl w:val="0"/>
          <w:numId w:val="1006"/>
        </w:numPr>
        <w:pStyle w:val="Compact"/>
      </w:pPr>
      <w:r>
        <w:t xml:space="preserve">The candidate will be given a scenario involving data handling for a Nigerian client.</w:t>
      </w:r>
    </w:p>
    <w:p>
      <w:pPr>
        <w:numPr>
          <w:ilvl w:val="0"/>
          <w:numId w:val="1006"/>
        </w:numPr>
        <w:pStyle w:val="Compact"/>
      </w:pPr>
      <w:r>
        <w:t xml:space="preserve">They must ensure compliance with the Nigeria Data Protection Regulation (NDPR).</w:t>
      </w:r>
    </w:p>
    <w:p>
      <w:pPr>
        <w:numPr>
          <w:ilvl w:val="0"/>
          <w:numId w:val="1006"/>
        </w:numPr>
        <w:pStyle w:val="Compact"/>
      </w:pPr>
      <w:r>
        <w:t xml:space="preserve">The candidate must implement encryption, access controls, and audit logging.</w:t>
      </w:r>
    </w:p>
    <w:p>
      <w:pPr>
        <w:numPr>
          <w:ilvl w:val="0"/>
          <w:numId w:val="1006"/>
        </w:numPr>
        <w:pStyle w:val="Compact"/>
      </w:pPr>
      <w:r>
        <w:t xml:space="preserve">Evaluators will review the candidate's understanding of legal requirements and practical implementation.</w:t>
      </w:r>
    </w:p>
    <w:bookmarkEnd w:id="33"/>
    <w:bookmarkEnd w:id="34"/>
    <w:bookmarkStart w:id="35" w:name="data-collection-and-evaluation"/>
    <w:p>
      <w:pPr>
        <w:pStyle w:val="Heading2"/>
      </w:pPr>
      <w:r>
        <w:t xml:space="preserve">6. Data Collection and Evaluation</w:t>
      </w:r>
    </w:p>
    <w:p>
      <w:pPr>
        <w:pStyle w:val="FirstParagraph"/>
      </w:pPr>
      <w:r>
        <w:t xml:space="preserve">Data will be collected through direct observation, system logs, and candidate documentation. Evaluators will use a scoring rubric that includes:</w:t>
      </w:r>
    </w:p>
    <w:p>
      <w:pPr>
        <w:numPr>
          <w:ilvl w:val="0"/>
          <w:numId w:val="1007"/>
        </w:numPr>
        <w:pStyle w:val="Compact"/>
      </w:pPr>
      <w:r>
        <w:t xml:space="preserve">Technical accuracy (40%)</w:t>
      </w:r>
    </w:p>
    <w:p>
      <w:pPr>
        <w:numPr>
          <w:ilvl w:val="0"/>
          <w:numId w:val="1007"/>
        </w:numPr>
        <w:pStyle w:val="Compact"/>
      </w:pPr>
      <w:r>
        <w:t xml:space="preserve">Problem-solving approach (20%)</w:t>
      </w:r>
    </w:p>
    <w:p>
      <w:pPr>
        <w:numPr>
          <w:ilvl w:val="0"/>
          <w:numId w:val="1007"/>
        </w:numPr>
        <w:pStyle w:val="Compact"/>
      </w:pPr>
      <w:r>
        <w:t xml:space="preserve">Efficiency and time management (15%)</w:t>
      </w:r>
    </w:p>
    <w:p>
      <w:pPr>
        <w:numPr>
          <w:ilvl w:val="0"/>
          <w:numId w:val="1007"/>
        </w:numPr>
        <w:pStyle w:val="Compact"/>
      </w:pPr>
      <w:r>
        <w:t xml:space="preserve">Documentation and communication (15%)</w:t>
      </w:r>
    </w:p>
    <w:p>
      <w:pPr>
        <w:numPr>
          <w:ilvl w:val="0"/>
          <w:numId w:val="1007"/>
        </w:numPr>
        <w:pStyle w:val="Compact"/>
      </w:pPr>
      <w:r>
        <w:t xml:space="preserve">Adaptability to Abuja-specific conditions (10%)</w:t>
      </w:r>
    </w:p>
    <w:p>
      <w:pPr>
        <w:pStyle w:val="FirstParagraph"/>
      </w:pPr>
      <w:r>
        <w:t xml:space="preserve">All assessments will be recorded and reviewed by the evaluation panel to ensure consistency and fairness.</w:t>
      </w:r>
    </w:p>
    <w:bookmarkEnd w:id="35"/>
    <w:bookmarkStart w:id="36" w:name="safety-and-ethical-considerations"/>
    <w:p>
      <w:pPr>
        <w:pStyle w:val="Heading2"/>
      </w:pPr>
      <w:r>
        <w:t xml:space="preserve">7. Safety and Ethical Considerations</w:t>
      </w:r>
    </w:p>
    <w:p>
      <w:pPr>
        <w:pStyle w:val="FirstParagraph"/>
      </w:pPr>
      <w:r>
        <w:t xml:space="preserve">The candidate must adhere to all safety protocols, including proper handling of electrical equipment and software licenses. Ethical considerations include respecting data privacy, avoiding unauthorized system access, and maintaining professional conduct throughout the experiment.</w:t>
      </w:r>
    </w:p>
    <w:bookmarkEnd w:id="36"/>
    <w:bookmarkStart w:id="37" w:name="conclusion"/>
    <w:p>
      <w:pPr>
        <w:pStyle w:val="Heading2"/>
      </w:pPr>
      <w:r>
        <w:t xml:space="preserve">8. Conclusion</w:t>
      </w:r>
    </w:p>
    <w:p>
      <w:pPr>
        <w:pStyle w:val="FirstParagraph"/>
      </w:pPr>
      <w:r>
        <w:t xml:space="preserve">This Experiment Protocol provides a comprehensive framework for assessing the capabilities of a Computer Engineer in the context of Nigeria Abuja. By simulating real-world challenges and emphasizing local conditions, the protocol ensures that only qualified and adaptable candidates are selected for roles that require technical excellence and contextual awareness.</w:t>
      </w:r>
    </w:p>
    <w:bookmarkEnd w:id="37"/>
    <w:p>
      <w:pPr>
        <w:pStyle w:val="BodyText"/>
      </w:pPr>
      <w:r>
        <w:rPr>
          <w:bCs/>
          <w:b/>
        </w:rPr>
        <w:t xml:space="preserve">Note:</w:t>
      </w:r>
      <w:r>
        <w:t xml:space="preserve"> </w:t>
      </w:r>
      <w:r>
        <w:t xml:space="preserve">This protocol is subject to revision based on feedback from evaluators and changes in the technological or regulatory landscape of Nigeria Abuja.</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Nigeria Abuja</dc:title>
  <dc:creator/>
  <dc:language>en</dc:language>
  <cp:keywords/>
  <dcterms:created xsi:type="dcterms:W3CDTF">2026-10-10T05:38:24Z</dcterms:created>
  <dcterms:modified xsi:type="dcterms:W3CDTF">2026-10-10T05:38:24Z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