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Engineering</w:t>
      </w:r>
      <w:r>
        <w:t xml:space="preserve"> </w:t>
      </w:r>
      <w:r>
        <w:t xml:space="preserve">Field</w:t>
      </w:r>
      <w:r>
        <w:t xml:space="preserve"> </w:t>
      </w:r>
      <w:r>
        <w:t xml:space="preserve">Study</w:t>
      </w:r>
      <w:r>
        <w:t xml:space="preserve"> </w:t>
      </w:r>
      <w:r>
        <w:t xml:space="preserve">-</w:t>
      </w:r>
      <w:r>
        <w:t xml:space="preserve"> </w:t>
      </w:r>
      <w:r>
        <w:t xml:space="preserve">Colombo,</w:t>
      </w:r>
      <w:r>
        <w:t xml:space="preserve"> </w:t>
      </w:r>
      <w:r>
        <w:t xml:space="preserve">Sri</w:t>
      </w:r>
      <w:r>
        <w:t xml:space="preserve"> </w:t>
      </w:r>
      <w:r>
        <w:t xml:space="preserve">Lanka</w:t>
      </w:r>
    </w:p>
    <w:bookmarkStart w:id="20" w:name="Xda6d005dcdca672b2237ccbda39b8e50da3b906"/>
    <w:p>
      <w:pPr>
        <w:pStyle w:val="Heading1"/>
      </w:pPr>
      <w:r>
        <w:t xml:space="preserve">Experiment Protocol: Network Infrastructure and IoT Latency Analysis</w:t>
      </w:r>
    </w:p>
    <w:p>
      <w:pPr>
        <w:pStyle w:val="FirstParagraph"/>
      </w:pPr>
      <w:r>
        <w:rPr>
          <w:bCs/>
          <w:b/>
        </w:rPr>
        <w:t xml:space="preserve">Role:</w:t>
      </w:r>
      <w:r>
        <w:t xml:space="preserve"> </w:t>
      </w:r>
      <w:r>
        <w:t xml:space="preserve">Computer Engineer</w:t>
      </w:r>
    </w:p>
    <w:p>
      <w:pPr>
        <w:pStyle w:val="BodyText"/>
      </w:pPr>
      <w:r>
        <w:rPr>
          <w:bCs/>
          <w:b/>
        </w:rPr>
        <w:t xml:space="preserve">Location:</w:t>
      </w:r>
      <w:r>
        <w:t xml:space="preserve"> </w:t>
      </w:r>
      <w:r>
        <w:t xml:space="preserve">Colombo, Sri Lanka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document outlines the formal Experiment Protocol for a Computer Engineer conducting field research within the urban environment of Colombo, Sri Lanka. As the technological hub of the island nation, Colombo presents a unique ecosystem characterized by high-density urbanization, rapid digital transformation, and specific infrastructural challenges.</w:t>
      </w:r>
    </w:p>
    <w:p>
      <w:pPr>
        <w:pStyle w:val="BodyText"/>
      </w:pPr>
      <w:r>
        <w:t xml:space="preserve">The primary objective of this experiment is to evaluate the performance, latency, and reliability of Internet of Things (IoT) communication protocols over existing cellular (4G/LTE) and fiber-optic networks in various districts of Colombo. The Computer Engineer will deploy sensor nodes to simulate smart city applications, such as traffic monitoring and environmental sensing, to determine the feasibility of large-scale IoT deployment in this specific geographic and regulatory context.</w:t>
      </w:r>
    </w:p>
    <w:bookmarkEnd w:id="21"/>
    <w:bookmarkStart w:id="22" w:name="scope-and-context"/>
    <w:p>
      <w:pPr>
        <w:pStyle w:val="Heading2"/>
      </w:pPr>
      <w:r>
        <w:t xml:space="preserve">2. Scope and Context</w:t>
      </w:r>
    </w:p>
    <w:p>
      <w:pPr>
        <w:pStyle w:val="FirstParagraph"/>
      </w:pPr>
      <w:r>
        <w:t xml:space="preserve">The scope of this experiment is limited to the Greater Colombo area, specifically targeting high-traffic zones such as the Colombo Fort business district, the residential areas of Colombo 07, and the industrial zones of Biyagama. The Computer Engineer must account for local environmental factors, including high humidity, tropical rainfall, and power grid fluctuations, which are critical variables in hardware reliability testing in Sri Lanka.</w:t>
      </w:r>
    </w:p>
    <w:p>
      <w:pPr>
        <w:pStyle w:val="BodyText"/>
      </w:pPr>
      <w:r>
        <w:t xml:space="preserve">This protocol adheres to the standards set by the Telecommunications Regulatory Commission of Sri Lanka (TRCSL) regarding spectrum usage and data transmission.</w:t>
      </w:r>
    </w:p>
    <w:bookmarkEnd w:id="22"/>
    <w:bookmarkStart w:id="23" w:name="roles-and-responsibilities"/>
    <w:p>
      <w:pPr>
        <w:pStyle w:val="Heading2"/>
      </w:pPr>
      <w:r>
        <w:t xml:space="preserve">3. Roles and Responsibilities</w:t>
      </w:r>
    </w:p>
    <w:p>
      <w:pPr>
        <w:pStyle w:val="FirstParagraph"/>
      </w:pPr>
      <w:r>
        <w:t xml:space="preserve">The Computer Engineer is responsible for the end-to-end execution of this protocol. Specific duties include:</w:t>
      </w:r>
    </w:p>
    <w:p>
      <w:pPr>
        <w:numPr>
          <w:ilvl w:val="0"/>
          <w:numId w:val="1001"/>
        </w:numPr>
        <w:pStyle w:val="Compact"/>
      </w:pPr>
      <w:r>
        <w:rPr>
          <w:bCs/>
          <w:b/>
        </w:rPr>
        <w:t xml:space="preserve">System Design:</w:t>
      </w:r>
      <w:r>
        <w:t xml:space="preserve"> </w:t>
      </w:r>
      <w:r>
        <w:t xml:space="preserve">Architecting the hardware and software stack for the sensor nodes.</w:t>
      </w:r>
    </w:p>
    <w:p>
      <w:pPr>
        <w:numPr>
          <w:ilvl w:val="0"/>
          <w:numId w:val="1001"/>
        </w:numPr>
        <w:pStyle w:val="Compact"/>
      </w:pPr>
      <w:r>
        <w:rPr>
          <w:bCs/>
          <w:b/>
        </w:rPr>
        <w:t xml:space="preserve">Deployment:</w:t>
      </w:r>
      <w:r>
        <w:t xml:space="preserve"> </w:t>
      </w:r>
      <w:r>
        <w:t xml:space="preserve">Physically installing equipment in Colombo locations while ensuring safety and compliance with local laws.</w:t>
      </w:r>
    </w:p>
    <w:p>
      <w:pPr>
        <w:numPr>
          <w:ilvl w:val="0"/>
          <w:numId w:val="1001"/>
        </w:numPr>
        <w:pStyle w:val="Compact"/>
      </w:pPr>
      <w:r>
        <w:rPr>
          <w:bCs/>
          <w:b/>
        </w:rPr>
        <w:t xml:space="preserve">Data Acquisition:</w:t>
      </w:r>
      <w:r>
        <w:t xml:space="preserve"> </w:t>
      </w:r>
      <w:r>
        <w:t xml:space="preserve">Configuring scripts to log network metrics (ping, jitter, packet loss) and environmental data.</w:t>
      </w:r>
    </w:p>
    <w:p>
      <w:pPr>
        <w:numPr>
          <w:ilvl w:val="0"/>
          <w:numId w:val="1001"/>
        </w:numPr>
        <w:pStyle w:val="Compact"/>
      </w:pPr>
      <w:r>
        <w:rPr>
          <w:bCs/>
          <w:b/>
        </w:rPr>
        <w:t xml:space="preserve">Analysis:</w:t>
      </w:r>
      <w:r>
        <w:t xml:space="preserve"> </w:t>
      </w:r>
      <w:r>
        <w:t xml:space="preserve">Processing the collected data to identify bottlenecks specific to the Colombo network infrastructure.</w:t>
      </w:r>
    </w:p>
    <w:bookmarkEnd w:id="23"/>
    <w:bookmarkStart w:id="24" w:name="equipment-and-materials"/>
    <w:p>
      <w:pPr>
        <w:pStyle w:val="Heading2"/>
      </w:pPr>
      <w:r>
        <w:t xml:space="preserve">4. Equipment and Materials</w:t>
      </w:r>
    </w:p>
    <w:p>
      <w:pPr>
        <w:pStyle w:val="FirstParagraph"/>
      </w:pPr>
      <w:r>
        <w:t xml:space="preserve">The Computer Engineer must procure and prepare the following equipment, ensuring all devices are rated for tropical climates: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Microcontroller Units</w:t>
            </w:r>
          </w:p>
        </w:tc>
        <w:tc>
          <w:tcPr/>
          <w:p>
            <w:pPr>
              <w:pStyle w:val="Compact"/>
              <w:jc w:val="left"/>
            </w:pPr>
            <w:r>
              <w:t xml:space="preserve">ESP32 or Raspberry Pi 4 (Water-resistant enclosures required)</w:t>
            </w:r>
          </w:p>
        </w:tc>
        <w:tc>
          <w:tcPr/>
          <w:p>
            <w:pPr>
              <w:pStyle w:val="Compact"/>
              <w:jc w:val="left"/>
            </w:pPr>
            <w:r>
              <w:t xml:space="preserve">10</w:t>
            </w:r>
          </w:p>
        </w:tc>
      </w:tr>
      <w:tr>
        <w:tc>
          <w:tcPr/>
          <w:p>
            <w:pPr>
              <w:pStyle w:val="Compact"/>
              <w:jc w:val="left"/>
            </w:pPr>
            <w:r>
              <w:t xml:space="preserve">Power Supply</w:t>
            </w:r>
          </w:p>
        </w:tc>
        <w:tc>
          <w:tcPr/>
          <w:p>
            <w:pPr>
              <w:pStyle w:val="Compact"/>
              <w:jc w:val="left"/>
            </w:pPr>
            <w:r>
              <w:t xml:space="preserve">Uninterruptible Power Supply (UPS) with surge protection (Critical for Colombo power stability)</w:t>
            </w:r>
          </w:p>
        </w:tc>
        <w:tc>
          <w:tcPr/>
          <w:p>
            <w:pPr>
              <w:pStyle w:val="Compact"/>
              <w:jc w:val="left"/>
            </w:pPr>
            <w:r>
              <w:t xml:space="preserve">5</w:t>
            </w:r>
          </w:p>
        </w:tc>
      </w:tr>
      <w:tr>
        <w:tc>
          <w:tcPr/>
          <w:p>
            <w:pPr>
              <w:pStyle w:val="Compact"/>
              <w:jc w:val="left"/>
            </w:pPr>
            <w:r>
              <w:t xml:space="preserve">Connectivity Modules</w:t>
            </w:r>
          </w:p>
        </w:tc>
        <w:tc>
          <w:tcPr/>
          <w:p>
            <w:pPr>
              <w:pStyle w:val="Compact"/>
              <w:jc w:val="left"/>
            </w:pPr>
            <w:r>
              <w:t xml:space="preserve">4G/LTE SIM cards from local providers (e.g., Dialog, Mobitel, SLT)</w:t>
            </w:r>
          </w:p>
        </w:tc>
        <w:tc>
          <w:tcPr/>
          <w:p>
            <w:pPr>
              <w:pStyle w:val="Compact"/>
              <w:jc w:val="left"/>
            </w:pPr>
            <w:r>
              <w:t xml:space="preserve">10</w:t>
            </w:r>
          </w:p>
        </w:tc>
      </w:tr>
      <w:tr>
        <w:tc>
          <w:tcPr/>
          <w:p>
            <w:pPr>
              <w:pStyle w:val="Compact"/>
              <w:jc w:val="left"/>
            </w:pPr>
            <w:r>
              <w:t xml:space="preserve">Sensors</w:t>
            </w:r>
          </w:p>
        </w:tc>
        <w:tc>
          <w:tcPr/>
          <w:p>
            <w:pPr>
              <w:pStyle w:val="Compact"/>
              <w:jc w:val="left"/>
            </w:pPr>
            <w:r>
              <w:t xml:space="preserve">Temperature, Humidity, and Air Quality sensors</w:t>
            </w:r>
          </w:p>
        </w:tc>
        <w:tc>
          <w:tcPr/>
          <w:p>
            <w:pPr>
              <w:pStyle w:val="Compact"/>
              <w:jc w:val="left"/>
            </w:pPr>
            <w:r>
              <w:t xml:space="preserve">10 sets</w:t>
            </w:r>
          </w:p>
        </w:tc>
      </w:tr>
      <w:tr>
        <w:tc>
          <w:tcPr/>
          <w:p>
            <w:pPr>
              <w:pStyle w:val="Compact"/>
              <w:jc w:val="left"/>
            </w:pPr>
            <w:r>
              <w:t xml:space="preserve">Server</w:t>
            </w:r>
          </w:p>
        </w:tc>
        <w:tc>
          <w:tcPr/>
          <w:p>
            <w:pPr>
              <w:pStyle w:val="Compact"/>
              <w:jc w:val="left"/>
            </w:pPr>
            <w:r>
              <w:t xml:space="preserve">Local cloud instance hosted within Sri Lanka for low-latency data processing</w:t>
            </w:r>
          </w:p>
        </w:tc>
        <w:tc>
          <w:tcPr/>
          <w:p>
            <w:pPr>
              <w:pStyle w:val="Compact"/>
              <w:jc w:val="left"/>
            </w:pPr>
            <w:r>
              <w:t xml:space="preserve">1</w:t>
            </w:r>
          </w:p>
        </w:tc>
      </w:tr>
    </w:tbl>
    <w:bookmarkEnd w:id="24"/>
    <w:bookmarkStart w:id="29" w:name="experimental-procedure"/>
    <w:p>
      <w:pPr>
        <w:pStyle w:val="Heading2"/>
      </w:pPr>
      <w:r>
        <w:t xml:space="preserve">5. Experimental Procedure</w:t>
      </w:r>
    </w:p>
    <w:bookmarkStart w:id="25" w:name="phase-1-preparation-and-calibration"/>
    <w:p>
      <w:pPr>
        <w:pStyle w:val="Heading3"/>
      </w:pPr>
      <w:r>
        <w:t xml:space="preserve">5.1 Phase 1: Preparation and Calibration</w:t>
      </w:r>
    </w:p>
    <w:p>
      <w:pPr>
        <w:pStyle w:val="FirstParagraph"/>
      </w:pPr>
      <w:r>
        <w:t xml:space="preserve">Before deployment in Colombo, the Computer Engineer must calibrate all sensors in a controlled laboratory environment. Firmware must be updated to the latest stable version, and encryption keys must be generated to secure data transmission. The engineer must verify that the local server is accessible from all major ISPs in Sri Lanka.</w:t>
      </w:r>
    </w:p>
    <w:bookmarkEnd w:id="25"/>
    <w:bookmarkStart w:id="26" w:name="phase-2-site-selection-and-deployment"/>
    <w:p>
      <w:pPr>
        <w:pStyle w:val="Heading3"/>
      </w:pPr>
      <w:r>
        <w:t xml:space="preserve">5.2 Phase 2: Site Selection and Deployment</w:t>
      </w:r>
    </w:p>
    <w:p>
      <w:pPr>
        <w:pStyle w:val="FirstParagraph"/>
      </w:pPr>
      <w:r>
        <w:t xml:space="preserve">The Computer Engineer will select five distinct sites in Colombo representing different network densities:</w:t>
      </w:r>
    </w:p>
    <w:p>
      <w:pPr>
        <w:numPr>
          <w:ilvl w:val="0"/>
          <w:numId w:val="1002"/>
        </w:numPr>
        <w:pStyle w:val="Compact"/>
      </w:pPr>
      <w:r>
        <w:rPr>
          <w:bCs/>
          <w:b/>
        </w:rPr>
        <w:t xml:space="preserve">Site A:</w:t>
      </w:r>
      <w:r>
        <w:t xml:space="preserve"> </w:t>
      </w:r>
      <w:r>
        <w:t xml:space="preserve">Colombo Fort (High density, potential signal interference).</w:t>
      </w:r>
    </w:p>
    <w:p>
      <w:pPr>
        <w:numPr>
          <w:ilvl w:val="0"/>
          <w:numId w:val="1002"/>
        </w:numPr>
        <w:pStyle w:val="Compact"/>
      </w:pPr>
      <w:r>
        <w:rPr>
          <w:bCs/>
          <w:b/>
        </w:rPr>
        <w:t xml:space="preserve">Site B:</w:t>
      </w:r>
      <w:r>
        <w:t xml:space="preserve"> </w:t>
      </w:r>
      <w:r>
        <w:t xml:space="preserve">Galle Face Green (Open area, coastal humidity).</w:t>
      </w:r>
    </w:p>
    <w:p>
      <w:pPr>
        <w:numPr>
          <w:ilvl w:val="0"/>
          <w:numId w:val="1002"/>
        </w:numPr>
        <w:pStyle w:val="Compact"/>
      </w:pPr>
      <w:r>
        <w:rPr>
          <w:bCs/>
          <w:b/>
        </w:rPr>
        <w:t xml:space="preserve">Site C:</w:t>
      </w:r>
      <w:r>
        <w:t xml:space="preserve"> </w:t>
      </w:r>
      <w:r>
        <w:t xml:space="preserve">Mount Lavinia (Suburban, mixed residential/commercial).</w:t>
      </w:r>
    </w:p>
    <w:p>
      <w:pPr>
        <w:numPr>
          <w:ilvl w:val="0"/>
          <w:numId w:val="1002"/>
        </w:numPr>
        <w:pStyle w:val="Compact"/>
      </w:pPr>
      <w:r>
        <w:rPr>
          <w:bCs/>
          <w:b/>
        </w:rPr>
        <w:t xml:space="preserve">Site D:</w:t>
      </w:r>
      <w:r>
        <w:t xml:space="preserve"> </w:t>
      </w:r>
      <w:r>
        <w:t xml:space="preserve">Pannipitiya (Industrial zone).</w:t>
      </w:r>
    </w:p>
    <w:p>
      <w:pPr>
        <w:numPr>
          <w:ilvl w:val="0"/>
          <w:numId w:val="1002"/>
        </w:numPr>
        <w:pStyle w:val="Compact"/>
      </w:pPr>
      <w:r>
        <w:rPr>
          <w:bCs/>
          <w:b/>
        </w:rPr>
        <w:t xml:space="preserve">Site E:</w:t>
      </w:r>
      <w:r>
        <w:t xml:space="preserve"> </w:t>
      </w:r>
      <w:r>
        <w:t xml:space="preserve">Dehiwala (Residential).</w:t>
      </w:r>
    </w:p>
    <w:p>
      <w:pPr>
        <w:pStyle w:val="FirstParagraph"/>
      </w:pPr>
      <w:r>
        <w:t xml:space="preserve">At each site, the engineer must secure permission from property owners and ensure the equipment is mounted securely to withstand wind and rain.</w:t>
      </w:r>
    </w:p>
    <w:bookmarkEnd w:id="26"/>
    <w:bookmarkStart w:id="27" w:name="phase-3-data-collection"/>
    <w:p>
      <w:pPr>
        <w:pStyle w:val="Heading3"/>
      </w:pPr>
      <w:r>
        <w:t xml:space="preserve">5.3 Phase 3: Data Collection</w:t>
      </w:r>
    </w:p>
    <w:p>
      <w:pPr>
        <w:pStyle w:val="FirstParagraph"/>
      </w:pPr>
      <w:r>
        <w:t xml:space="preserve">The experiment will run continuously for 14 days. The Computer Engineer will configure the nodes to transmit data packets every 60 seconds. The system will log:</w:t>
      </w:r>
    </w:p>
    <w:p>
      <w:pPr>
        <w:numPr>
          <w:ilvl w:val="0"/>
          <w:numId w:val="1003"/>
        </w:numPr>
        <w:pStyle w:val="Compact"/>
      </w:pPr>
      <w:r>
        <w:t xml:space="preserve">Network latency (ms).</w:t>
      </w:r>
    </w:p>
    <w:p>
      <w:pPr>
        <w:numPr>
          <w:ilvl w:val="0"/>
          <w:numId w:val="1003"/>
        </w:numPr>
        <w:pStyle w:val="Compact"/>
      </w:pPr>
      <w:r>
        <w:t xml:space="preserve">Packet loss percentage.</w:t>
      </w:r>
    </w:p>
    <w:p>
      <w:pPr>
        <w:numPr>
          <w:ilvl w:val="0"/>
          <w:numId w:val="1003"/>
        </w:numPr>
        <w:pStyle w:val="Compact"/>
      </w:pPr>
      <w:r>
        <w:t xml:space="preserve">Signal strength (RSSI).</w:t>
      </w:r>
    </w:p>
    <w:p>
      <w:pPr>
        <w:numPr>
          <w:ilvl w:val="0"/>
          <w:numId w:val="1003"/>
        </w:numPr>
        <w:pStyle w:val="Compact"/>
      </w:pPr>
      <w:r>
        <w:t xml:space="preserve">Local environmental conditions.</w:t>
      </w:r>
    </w:p>
    <w:p>
      <w:pPr>
        <w:pStyle w:val="FirstParagraph"/>
      </w:pPr>
      <w:r>
        <w:t xml:space="preserve">Special attention must be paid to data collection during peak hours (08:00–09:30 and 17:00–18:30) when network congestion in Colombo is highest.</w:t>
      </w:r>
    </w:p>
    <w:bookmarkEnd w:id="27"/>
    <w:bookmarkStart w:id="28" w:name="phase-4-retrieval-and-analysis"/>
    <w:p>
      <w:pPr>
        <w:pStyle w:val="Heading3"/>
      </w:pPr>
      <w:r>
        <w:t xml:space="preserve">5.4 Phase 4: Retrieval and Analysis</w:t>
      </w:r>
    </w:p>
    <w:p>
      <w:pPr>
        <w:pStyle w:val="FirstParagraph"/>
      </w:pPr>
      <w:r>
        <w:t xml:space="preserve">After 14 days, the Computer Engineer will retrieve the hardware. Data will be aggregated and analyzed using statistical tools. The engineer must correlate network performance drops with environmental factors (e.g., heavy rain) and time-of-day usage patterns.</w:t>
      </w:r>
    </w:p>
    <w:bookmarkEnd w:id="28"/>
    <w:bookmarkEnd w:id="29"/>
    <w:bookmarkStart w:id="30" w:name="safety-and-ethical-considerations"/>
    <w:p>
      <w:pPr>
        <w:pStyle w:val="Heading2"/>
      </w:pPr>
      <w:r>
        <w:t xml:space="preserve">6. Safety and Ethical Considerations</w:t>
      </w:r>
    </w:p>
    <w:p>
      <w:pPr>
        <w:pStyle w:val="FirstParagraph"/>
      </w:pPr>
      <w:r>
        <w:t xml:space="preserve">The Computer Engineer must adhere to strict safety protocols. Electrical safety is paramount due to the risk of power surges in the local grid. All outdoor equipment must be grounded properly. Furthermore, the engineer must respect the privacy of individuals in Colombo; no cameras or microphones will be used, and all data collected will be anonymized. Compliance with the Personal Data Protection Act of Sri Lanka is mandatory.</w:t>
      </w:r>
    </w:p>
    <w:bookmarkEnd w:id="30"/>
    <w:bookmarkStart w:id="31" w:name="expected-outcomes"/>
    <w:p>
      <w:pPr>
        <w:pStyle w:val="Heading2"/>
      </w:pPr>
      <w:r>
        <w:t xml:space="preserve">7. Expected Outcomes</w:t>
      </w:r>
    </w:p>
    <w:p>
      <w:pPr>
        <w:pStyle w:val="FirstParagraph"/>
      </w:pPr>
      <w:r>
        <w:t xml:space="preserve">This experiment aims to produce a comprehensive report detailing the viability of IoT networks in Colombo. The Computer Engineer will provide recommendations for hardware hardening against tropical weather and strategies for optimizing network traffic during peak congestion periods. This data will be valuable for future smart city initiatives in Sri Lanka.</w:t>
      </w:r>
    </w:p>
    <w:bookmarkEnd w:id="31"/>
    <w:bookmarkStart w:id="32" w:name="approval"/>
    <w:p>
      <w:pPr>
        <w:pStyle w:val="Heading2"/>
      </w:pPr>
      <w:r>
        <w:t xml:space="preserve">8. Approval</w:t>
      </w:r>
    </w:p>
    <w:p>
      <w:pPr>
        <w:pStyle w:val="FirstParagraph"/>
      </w:pPr>
      <w:r>
        <w:t xml:space="preserve">This Experiment Protocol is approved for execution by the undersigned.</w:t>
      </w:r>
    </w:p>
    <w:p>
      <w:pPr>
        <w:pStyle w:val="BodyText"/>
      </w:pPr>
      <w:r>
        <w:rPr>
          <w:bCs/>
          <w:b/>
        </w:rPr>
        <w:t xml:space="preserve">Lead Computer Engineer:</w:t>
      </w:r>
      <w:r>
        <w:t xml:space="preserve"> </w:t>
      </w:r>
      <w:r>
        <w:t xml:space="preserve">__________________________</w:t>
      </w:r>
      <w:r>
        <w:br/>
      </w:r>
      <w:r>
        <w:rPr>
          <w:bCs/>
          <w:b/>
        </w:rPr>
        <w:t xml:space="preserve">Date:</w:t>
      </w:r>
      <w:r>
        <w:t xml:space="preserve"> </w:t>
      </w:r>
      <w:r>
        <w:t xml:space="preserve">__________________________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Engineering Field Study - Colombo, Sri Lanka</dc:title>
  <dc:creator/>
  <dc:language>en</dc:language>
  <cp:keywords/>
  <dcterms:created xsi:type="dcterms:W3CDTF">2026-10-10T03:04:31Z</dcterms:created>
  <dcterms:modified xsi:type="dcterms:W3CDTF">2026-10-10T03:04:31Z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