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Field</w:t>
      </w:r>
      <w:r>
        <w:t xml:space="preserve"> </w:t>
      </w:r>
      <w:r>
        <w:t xml:space="preserve">Assessment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Xf31e5130145d9812122cc6af3ecdd9bfe93d404"/>
    <w:p>
      <w:pPr>
        <w:pStyle w:val="Heading1"/>
      </w:pPr>
      <w:r>
        <w:t xml:space="preserve">Experiment Protocol: Computer Engineer Field Assessment in Uganda Kampala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CP-UG-KLA-2023-001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Computer Engineer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procedures for evaluating the technical competencies, problem-solving abilities, and adaptability of a Computer Engineer within the specific operational context of Uganda Kampala. The primary objective is to assess how effectively a Computer Engineer can design, implement, and maintain IT infrastructure under local constraints such as intermittent power supply, variable internet connectivity, and diverse hardware environments.</w:t>
      </w:r>
    </w:p>
    <w:p>
      <w:pPr>
        <w:pStyle w:val="BodyText"/>
      </w:pPr>
      <w:r>
        <w:t xml:space="preserve">The experiment aims to simulate real-world scenarios encountered by Computer Engineers in Kampala, focusing on network resilience, hardware troubleshooting, and software deployment in resource-constrained settings.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scope of this experiment is limited to the urban and peri-urban areas of Uganda Kampala. The Computer Engineer will be tested on their ability to work with:</w:t>
      </w:r>
    </w:p>
    <w:p>
      <w:pPr>
        <w:numPr>
          <w:ilvl w:val="0"/>
          <w:numId w:val="1001"/>
        </w:numPr>
        <w:pStyle w:val="Compact"/>
      </w:pPr>
      <w:r>
        <w:t xml:space="preserve">Local telecommunications infrastructure (MTN, Airtel, etc.).</w:t>
      </w:r>
    </w:p>
    <w:p>
      <w:pPr>
        <w:numPr>
          <w:ilvl w:val="0"/>
          <w:numId w:val="1001"/>
        </w:numPr>
        <w:pStyle w:val="Compact"/>
      </w:pPr>
      <w:r>
        <w:t xml:space="preserve">Common hardware failures due to environmental factors (heat, dust, power surges).</w:t>
      </w:r>
    </w:p>
    <w:p>
      <w:pPr>
        <w:numPr>
          <w:ilvl w:val="0"/>
          <w:numId w:val="1001"/>
        </w:numPr>
        <w:pStyle w:val="Compact"/>
      </w:pPr>
      <w:r>
        <w:t xml:space="preserve">Software solutions tailored for low-bandwidth environments.</w:t>
      </w:r>
    </w:p>
    <w:p>
      <w:pPr>
        <w:pStyle w:val="FirstParagraph"/>
      </w:pPr>
      <w:r>
        <w:t xml:space="preserve">The experiment will take place over a period of 5 days, with each day focusing on a different aspect of the Computer Engineer's role.</w:t>
      </w:r>
    </w:p>
    <w:bookmarkEnd w:id="22"/>
    <w:bookmarkStart w:id="23" w:name="participants-and-roles"/>
    <w:p>
      <w:pPr>
        <w:pStyle w:val="Heading2"/>
      </w:pPr>
      <w:r>
        <w:t xml:space="preserve">3. Participants and Roles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Computer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Subject of the experiment; performs tasks and solves problems.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Lead Assessor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Oversees the experiment, ensures protocol adherence, and evaluates performance.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Provides necessary tools and equipment; assists in setting up scenarios.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Liaison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Facilitates interactions with local stakeholders and ensures cultural sensitivity.</w:t>
            </w:r>
          </w:p>
        </w:tc>
      </w:tr>
    </w:tbl>
    <w:bookmarkEnd w:id="23"/>
    <w:bookmarkStart w:id="24" w:name="equipment-and-resources"/>
    <w:p>
      <w:pPr>
        <w:pStyle w:val="Heading2"/>
      </w:pPr>
      <w:r>
        <w:t xml:space="preserve">4. Equipment and Resources</w:t>
      </w:r>
    </w:p>
    <w:p>
      <w:pPr>
        <w:pStyle w:val="FirstParagraph"/>
      </w:pPr>
      <w:r>
        <w:t xml:space="preserve">The following equipment and resources will be provided to the Computer Engineer:</w:t>
      </w:r>
    </w:p>
    <w:p>
      <w:pPr>
        <w:numPr>
          <w:ilvl w:val="0"/>
          <w:numId w:val="1002"/>
        </w:numPr>
        <w:pStyle w:val="Compact"/>
      </w:pPr>
      <w:r>
        <w:t xml:space="preserve">Laptop with diagnostic software pre-installed.</w:t>
      </w:r>
    </w:p>
    <w:p>
      <w:pPr>
        <w:numPr>
          <w:ilvl w:val="0"/>
          <w:numId w:val="1002"/>
        </w:numPr>
        <w:pStyle w:val="Compact"/>
      </w:pPr>
      <w:r>
        <w:t xml:space="preserve">Network testing tools (e.g., cable testers, spectrum analyzers).</w:t>
      </w:r>
    </w:p>
    <w:p>
      <w:pPr>
        <w:numPr>
          <w:ilvl w:val="0"/>
          <w:numId w:val="1002"/>
        </w:numPr>
        <w:pStyle w:val="Compact"/>
      </w:pPr>
      <w:r>
        <w:t xml:space="preserve">Backup power solutions (UPS, solar chargers).</w:t>
      </w:r>
    </w:p>
    <w:p>
      <w:pPr>
        <w:numPr>
          <w:ilvl w:val="0"/>
          <w:numId w:val="1002"/>
        </w:numPr>
        <w:pStyle w:val="Compact"/>
      </w:pPr>
      <w:r>
        <w:t xml:space="preserve">Access to local ISPs and mobile networks.</w:t>
      </w:r>
    </w:p>
    <w:p>
      <w:pPr>
        <w:numPr>
          <w:ilvl w:val="0"/>
          <w:numId w:val="1002"/>
        </w:numPr>
        <w:pStyle w:val="Compact"/>
      </w:pPr>
      <w:r>
        <w:t xml:space="preserve">Documentation and reference materials relevant to Uganda Kampala's IT landscape.</w:t>
      </w:r>
    </w:p>
    <w:bookmarkEnd w:id="24"/>
    <w:bookmarkStart w:id="30" w:name="experimental-procedures"/>
    <w:p>
      <w:pPr>
        <w:pStyle w:val="Heading2"/>
      </w:pPr>
      <w:r>
        <w:t xml:space="preserve">5. Experimental Procedures</w:t>
      </w:r>
    </w:p>
    <w:bookmarkStart w:id="25" w:name="day-1-network-infrastructure-assessment"/>
    <w:p>
      <w:pPr>
        <w:pStyle w:val="Heading3"/>
      </w:pPr>
      <w:r>
        <w:t xml:space="preserve">Day 1: Network Infrastructure Assessment</w:t>
      </w:r>
    </w:p>
    <w:p>
      <w:pPr>
        <w:pStyle w:val="FirstParagraph"/>
      </w:pPr>
      <w:r>
        <w:t xml:space="preserve">The Computer Engineer will be tasked with assessing the network infrastructure of a simulated office environment in Uganda Kampala. This includes:</w:t>
      </w:r>
    </w:p>
    <w:p>
      <w:pPr>
        <w:numPr>
          <w:ilvl w:val="0"/>
          <w:numId w:val="1003"/>
        </w:numPr>
        <w:pStyle w:val="Compact"/>
      </w:pPr>
      <w:r>
        <w:t xml:space="preserve">Mapping the existing network topology.</w:t>
      </w:r>
    </w:p>
    <w:p>
      <w:pPr>
        <w:numPr>
          <w:ilvl w:val="0"/>
          <w:numId w:val="1003"/>
        </w:numPr>
        <w:pStyle w:val="Compact"/>
      </w:pPr>
      <w:r>
        <w:t xml:space="preserve">Identifying bottlenecks and potential points of failure.</w:t>
      </w:r>
    </w:p>
    <w:p>
      <w:pPr>
        <w:numPr>
          <w:ilvl w:val="0"/>
          <w:numId w:val="1003"/>
        </w:numPr>
        <w:pStyle w:val="Compact"/>
      </w:pPr>
      <w:r>
        <w:t xml:space="preserve">Proposing solutions to improve network reliability and speed.</w:t>
      </w:r>
    </w:p>
    <w:bookmarkEnd w:id="25"/>
    <w:bookmarkStart w:id="26" w:name="day-2-hardware-troubleshooting"/>
    <w:p>
      <w:pPr>
        <w:pStyle w:val="Heading3"/>
      </w:pPr>
      <w:r>
        <w:t xml:space="preserve">Day 2: Hardware Troubleshooting</w:t>
      </w:r>
    </w:p>
    <w:p>
      <w:pPr>
        <w:pStyle w:val="FirstParagraph"/>
      </w:pPr>
      <w:r>
        <w:t xml:space="preserve">The Computer Engineer will diagnose and repair hardware issues in a set of computers and servers. Scenarios will include:</w:t>
      </w:r>
    </w:p>
    <w:p>
      <w:pPr>
        <w:numPr>
          <w:ilvl w:val="0"/>
          <w:numId w:val="1004"/>
        </w:numPr>
        <w:pStyle w:val="Compact"/>
      </w:pPr>
      <w:r>
        <w:t xml:space="preserve">Power supply failures due to voltage fluctuations.</w:t>
      </w:r>
    </w:p>
    <w:p>
      <w:pPr>
        <w:numPr>
          <w:ilvl w:val="0"/>
          <w:numId w:val="1004"/>
        </w:numPr>
        <w:pStyle w:val="Compact"/>
      </w:pPr>
      <w:r>
        <w:t xml:space="preserve">Overheating components caused by inadequate ventilation.</w:t>
      </w:r>
    </w:p>
    <w:p>
      <w:pPr>
        <w:numPr>
          <w:ilvl w:val="0"/>
          <w:numId w:val="1004"/>
        </w:numPr>
        <w:pStyle w:val="Compact"/>
      </w:pPr>
      <w:r>
        <w:t xml:space="preserve">Dust-related malfunctions in server rooms.</w:t>
      </w:r>
    </w:p>
    <w:bookmarkEnd w:id="26"/>
    <w:bookmarkStart w:id="27" w:name="Xdb05e8cb3688bc87b63544ddd2192f301633ac2"/>
    <w:p>
      <w:pPr>
        <w:pStyle w:val="Heading3"/>
      </w:pPr>
      <w:r>
        <w:t xml:space="preserve">Day 3: Software Deployment and Optimization</w:t>
      </w:r>
    </w:p>
    <w:p>
      <w:pPr>
        <w:pStyle w:val="FirstParagraph"/>
      </w:pPr>
      <w:r>
        <w:t xml:space="preserve">The Computer Engineer will deploy and optimize software applications for a local business. Tasks include:</w:t>
      </w:r>
    </w:p>
    <w:p>
      <w:pPr>
        <w:numPr>
          <w:ilvl w:val="0"/>
          <w:numId w:val="1005"/>
        </w:numPr>
        <w:pStyle w:val="Compact"/>
      </w:pPr>
      <w:r>
        <w:t xml:space="preserve">Installing and configuring essential software (e.g., office suites, accounting tools).</w:t>
      </w:r>
    </w:p>
    <w:p>
      <w:pPr>
        <w:numPr>
          <w:ilvl w:val="0"/>
          <w:numId w:val="1005"/>
        </w:numPr>
        <w:pStyle w:val="Compact"/>
      </w:pPr>
      <w:r>
        <w:t xml:space="preserve">Optimizing applications for low-bandwidth environments.</w:t>
      </w:r>
    </w:p>
    <w:p>
      <w:pPr>
        <w:numPr>
          <w:ilvl w:val="0"/>
          <w:numId w:val="1005"/>
        </w:numPr>
        <w:pStyle w:val="Compact"/>
      </w:pPr>
      <w:r>
        <w:t xml:space="preserve">Ensuring compatibility with local hardware and operating systems.</w:t>
      </w:r>
    </w:p>
    <w:bookmarkEnd w:id="27"/>
    <w:bookmarkStart w:id="28" w:name="day-4-cybersecurity-and-data-protection"/>
    <w:p>
      <w:pPr>
        <w:pStyle w:val="Heading3"/>
      </w:pPr>
      <w:r>
        <w:t xml:space="preserve">Day 4: Cybersecurity and Data Protection</w:t>
      </w:r>
    </w:p>
    <w:p>
      <w:pPr>
        <w:pStyle w:val="FirstParagraph"/>
      </w:pPr>
      <w:r>
        <w:t xml:space="preserve">The Computer Engineer will implement cybersecurity measures to protect the simulated office environment. This includes:</w:t>
      </w:r>
    </w:p>
    <w:p>
      <w:pPr>
        <w:numPr>
          <w:ilvl w:val="0"/>
          <w:numId w:val="1006"/>
        </w:numPr>
        <w:pStyle w:val="Compact"/>
      </w:pPr>
      <w:r>
        <w:t xml:space="preserve">Setting up firewalls and intrusion detection systems.</w:t>
      </w:r>
    </w:p>
    <w:p>
      <w:pPr>
        <w:numPr>
          <w:ilvl w:val="0"/>
          <w:numId w:val="1006"/>
        </w:numPr>
        <w:pStyle w:val="Compact"/>
      </w:pPr>
      <w:r>
        <w:t xml:space="preserve">Conducting vulnerability assessments.</w:t>
      </w:r>
    </w:p>
    <w:p>
      <w:pPr>
        <w:numPr>
          <w:ilvl w:val="0"/>
          <w:numId w:val="1006"/>
        </w:numPr>
        <w:pStyle w:val="Compact"/>
      </w:pPr>
      <w:r>
        <w:t xml:space="preserve">Developing a data backup and recovery plan.</w:t>
      </w:r>
    </w:p>
    <w:bookmarkEnd w:id="28"/>
    <w:bookmarkStart w:id="29" w:name="day-5-integration-and-reporting"/>
    <w:p>
      <w:pPr>
        <w:pStyle w:val="Heading3"/>
      </w:pPr>
      <w:r>
        <w:t xml:space="preserve">Day 5: Integration and Reporting</w:t>
      </w:r>
    </w:p>
    <w:p>
      <w:pPr>
        <w:pStyle w:val="FirstParagraph"/>
      </w:pPr>
      <w:r>
        <w:t xml:space="preserve">The Computer Engineer will integrate all solutions implemented during the experiment and prepare a comprehensive report. The report should include:</w:t>
      </w:r>
    </w:p>
    <w:p>
      <w:pPr>
        <w:numPr>
          <w:ilvl w:val="0"/>
          <w:numId w:val="1007"/>
        </w:numPr>
        <w:pStyle w:val="Compact"/>
      </w:pPr>
      <w:r>
        <w:t xml:space="preserve">Summary of findings and actions taken.</w:t>
      </w:r>
    </w:p>
    <w:p>
      <w:pPr>
        <w:numPr>
          <w:ilvl w:val="0"/>
          <w:numId w:val="1007"/>
        </w:numPr>
        <w:pStyle w:val="Compact"/>
      </w:pPr>
      <w:r>
        <w:t xml:space="preserve">Recommendations for long-term IT strategy.</w:t>
      </w:r>
    </w:p>
    <w:p>
      <w:pPr>
        <w:numPr>
          <w:ilvl w:val="0"/>
          <w:numId w:val="1007"/>
        </w:numPr>
        <w:pStyle w:val="Compact"/>
      </w:pPr>
      <w:r>
        <w:t xml:space="preserve">Lessons learned and areas for improvement.</w:t>
      </w:r>
    </w:p>
    <w:bookmarkEnd w:id="29"/>
    <w:bookmarkEnd w:id="30"/>
    <w:bookmarkStart w:id="31" w:name="evaluation-criteria"/>
    <w:p>
      <w:pPr>
        <w:pStyle w:val="Heading2"/>
      </w:pPr>
      <w:r>
        <w:t xml:space="preserve">6. Evaluation Criteria</w:t>
      </w:r>
    </w:p>
    <w:p>
      <w:pPr>
        <w:pStyle w:val="FirstParagraph"/>
      </w:pPr>
      <w:r>
        <w:t xml:space="preserve">The performance of the Computer Engineer will be evaluated based on the following criteria: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Accuracy and efficiency in completing tasks.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Problem-Solving Skills:</w:t>
      </w:r>
      <w:r>
        <w:t xml:space="preserve"> </w:t>
      </w:r>
      <w:r>
        <w:t xml:space="preserve">Ability to diagnose and resolve issues creatively.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Flexibility in dealing with unexpected challenges.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Clarity and effectiveness in reporting and collaborating.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Respect for local customs and practices.</w:t>
      </w:r>
    </w:p>
    <w:bookmarkEnd w:id="31"/>
    <w:bookmarkStart w:id="32" w:name="safety-and-ethical-considerations"/>
    <w:p>
      <w:pPr>
        <w:pStyle w:val="Heading2"/>
      </w:pPr>
      <w:r>
        <w:t xml:space="preserve">7. Safety and Ethical Considerations</w:t>
      </w:r>
    </w:p>
    <w:p>
      <w:pPr>
        <w:pStyle w:val="FirstParagraph"/>
      </w:pPr>
      <w:r>
        <w:t xml:space="preserve">All participants must adhere to safety guidelines, including proper handling of electrical equipment and adherence to local regulations. Ethical considerations include:</w:t>
      </w:r>
    </w:p>
    <w:p>
      <w:pPr>
        <w:numPr>
          <w:ilvl w:val="0"/>
          <w:numId w:val="1009"/>
        </w:numPr>
        <w:pStyle w:val="Compact"/>
      </w:pPr>
      <w:r>
        <w:t xml:space="preserve">Respecting the privacy and confidentiality of data.</w:t>
      </w:r>
    </w:p>
    <w:p>
      <w:pPr>
        <w:numPr>
          <w:ilvl w:val="0"/>
          <w:numId w:val="1009"/>
        </w:numPr>
        <w:pStyle w:val="Compact"/>
      </w:pPr>
      <w:r>
        <w:t xml:space="preserve">Avoiding any actions that could disrupt local services or cause harm.</w:t>
      </w:r>
    </w:p>
    <w:p>
      <w:pPr>
        <w:numPr>
          <w:ilvl w:val="0"/>
          <w:numId w:val="1009"/>
        </w:numPr>
        <w:pStyle w:val="Compact"/>
      </w:pPr>
      <w:r>
        <w:t xml:space="preserve">Ensuring informed consent from all stakeholders involved.</w:t>
      </w:r>
    </w:p>
    <w:bookmarkEnd w:id="32"/>
    <w:bookmarkStart w:id="33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structured approach to evaluating the capabilities of a Computer Engineer in the unique context of Uganda Kampala. By simulating real-world challenges, the experiment aims to identify strengths and areas for improvement, ultimately contributing to the development of more resilient and effective IT solutions in the region.</w:t>
      </w:r>
    </w:p>
    <w:bookmarkEnd w:id="33"/>
    <w:p>
      <w:pPr>
        <w:pStyle w:val="BodyText"/>
      </w:pPr>
      <w:r>
        <w:t xml:space="preserve">End of Document</w:t>
      </w:r>
    </w:p>
    <w:p>
      <w:pPr>
        <w:pStyle w:val="BodyText"/>
      </w:pPr>
      <w:r>
        <w:t xml:space="preserve">Prepared by: [Your Name/Organization]</w:t>
      </w:r>
    </w:p>
    <w:p>
      <w:pPr>
        <w:pStyle w:val="BodyText"/>
      </w:pPr>
      <w:r>
        <w:t xml:space="preserve">Contact: [Your Contact Information]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Computer Engineer Field Assessment in Uganda Kampala</dc:title>
  <dc:creator/>
  <dc:language>en</dc:language>
  <cp:keywords/>
  <dcterms:created xsi:type="dcterms:W3CDTF">2026-10-10T03:04:04Z</dcterms:created>
  <dcterms:modified xsi:type="dcterms:W3CDTF">2026-10-10T03:04:04Z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