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016ef8f45decd870cf689c5a160cb74416b6477"/>
    <w:p>
      <w:pPr>
        <w:pStyle w:val="Heading1"/>
      </w:pPr>
      <w:r>
        <w:t xml:space="preserve">Experiment Protocol: Customs Officer Performance and Integrity Assessment</w:t>
      </w:r>
    </w:p>
    <w:p>
      <w:pPr>
        <w:pStyle w:val="FirstParagraph"/>
      </w:pPr>
      <w:r>
        <w:rPr>
          <w:bCs/>
          <w:b/>
        </w:rPr>
        <w:t xml:space="preserve">Location:</w:t>
      </w:r>
      <w:r>
        <w:t xml:space="preserve"> </w:t>
      </w:r>
      <w:r>
        <w:t xml:space="preserve">N'djili International Airport and Matete Port, DR Congo Kinshasa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Background</w:t>
      </w:r>
    </w:p>
    <w:p>
      <w:pPr>
        <w:pStyle w:val="BodyText"/>
      </w:pPr>
      <w:r>
        <w:t xml:space="preserve">This Experiment Protocol outlines the methodology for assessing the operational efficiency, decision-making accuracy, and integrity of Customs Officers within the Democratic Republic of Congo (DRC), specifically focusing on the Kinshasa metropolitan area. Kinshasa serves as the primary economic and logistical hub of the DRC, handling the majority of the nation's imports and exports through N'djili International Airport and the Matete River Port.</w:t>
      </w:r>
    </w:p>
    <w:p>
      <w:pPr>
        <w:pStyle w:val="BodyText"/>
      </w:pPr>
      <w:r>
        <w:t xml:space="preserve">The role of the Customs Officer in this context is critical for national revenue collection, security enforcement, and trade facilitation. However, challenges such as complex regulatory frameworks, high volumes of cargo, and potential corruption risks necessitate a rigorous evaluation of current practices. This experiment aims to provide empirical data on how Customs Officers in Kinshasa handle various scenarios, including risk assessment, documentation verification, and interaction with traders.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accuracy of risk profiling conducted by Customs Officers in Kinshasa.</w:t>
      </w:r>
    </w:p>
    <w:p>
      <w:pPr>
        <w:numPr>
          <w:ilvl w:val="0"/>
          <w:numId w:val="1001"/>
        </w:numPr>
        <w:pStyle w:val="Compact"/>
      </w:pPr>
      <w:r>
        <w:t xml:space="preserve">To measure the time efficiency of clearance processes for standard and high-risk shipments.</w:t>
      </w:r>
    </w:p>
    <w:p>
      <w:pPr>
        <w:numPr>
          <w:ilvl w:val="0"/>
          <w:numId w:val="1001"/>
        </w:numPr>
        <w:pStyle w:val="Compact"/>
      </w:pPr>
      <w:r>
        <w:t xml:space="preserve">To assess the adherence to official procedures and ethical standards by Customs Officers during inspections.</w:t>
      </w:r>
    </w:p>
    <w:p>
      <w:pPr>
        <w:numPr>
          <w:ilvl w:val="0"/>
          <w:numId w:val="1001"/>
        </w:numPr>
        <w:pStyle w:val="Compact"/>
      </w:pPr>
      <w:r>
        <w:t xml:space="preserve">To identify bottlenecks and areas for improvement in the customs clearance workflow at key entry points in DR Congo Kinshasa.</w:t>
      </w:r>
    </w:p>
    <w:p>
      <w:pPr>
        <w:pStyle w:val="FirstParagraph"/>
      </w:pPr>
      <w:r>
        <w:t xml:space="preserve">3. Methodology</w:t>
      </w:r>
    </w:p>
    <w:p>
      <w:pPr>
        <w:pStyle w:val="BodyText"/>
      </w:pPr>
      <w:r>
        <w:t xml:space="preserve">This experiment will employ a mixed-methods approach, combining controlled simulations with observational studies. The experiment will be conducted over a period of six weeks, involving a sample of 50 Customs Officers from different shifts and departments within the Kinshasa customs authority.</w:t>
      </w:r>
    </w:p>
    <w:bookmarkStart w:id="21" w:name="participant-selection"/>
    <w:p>
      <w:pPr>
        <w:pStyle w:val="Heading3"/>
      </w:pPr>
      <w:r>
        <w:t xml:space="preserve">3.1. Participant Selection</w:t>
      </w:r>
    </w:p>
    <w:p>
      <w:pPr>
        <w:pStyle w:val="FirstParagraph"/>
      </w:pPr>
      <w:r>
        <w:t xml:space="preserve">Participants will be selected using stratified random sampling to ensure representation across different ranks, experience levels, and work locations (airport vs. port). All participants will be informed of the general purpose of the study without revealing specific test scenarios to maintain ecological validity.</w:t>
      </w:r>
    </w:p>
    <w:bookmarkEnd w:id="21"/>
    <w:bookmarkStart w:id="22" w:name="experimental-design"/>
    <w:p>
      <w:pPr>
        <w:pStyle w:val="Heading3"/>
      </w:pPr>
      <w:r>
        <w:t xml:space="preserve">3.2. Experimental Design</w:t>
      </w:r>
    </w:p>
    <w:p>
      <w:pPr>
        <w:pStyle w:val="FirstParagraph"/>
      </w:pPr>
      <w:r>
        <w:t xml:space="preserve">The experiment consists of three main phases:</w:t>
      </w:r>
    </w:p>
    <w:p>
      <w:pPr>
        <w:numPr>
          <w:ilvl w:val="0"/>
          <w:numId w:val="1002"/>
        </w:numPr>
        <w:pStyle w:val="Compact"/>
      </w:pPr>
      <w:r>
        <w:rPr>
          <w:bCs/>
          <w:b/>
        </w:rPr>
        <w:t xml:space="preserve">Baseline Assessment:</w:t>
      </w:r>
      <w:r>
        <w:t xml:space="preserve"> </w:t>
      </w:r>
      <w:r>
        <w:t xml:space="preserve">Review of existing clearance times and error rates for a two-week period prior to the intervention.</w:t>
      </w:r>
    </w:p>
    <w:p>
      <w:pPr>
        <w:numPr>
          <w:ilvl w:val="0"/>
          <w:numId w:val="1002"/>
        </w:numPr>
        <w:pStyle w:val="Compact"/>
      </w:pPr>
      <w:r>
        <w:rPr>
          <w:bCs/>
          <w:b/>
        </w:rPr>
        <w:t xml:space="preserve">Controlled Scenarios:</w:t>
      </w:r>
      <w:r>
        <w:t xml:space="preserve"> </w:t>
      </w:r>
      <w:r>
        <w:t xml:space="preserve">Introduction of simulated shipments with varying levels of complexity and risk indicators. These shipments will include hidden discrepancies in documentation, undeclared items, and high-value goods requiring special handling.</w:t>
      </w:r>
    </w:p>
    <w:p>
      <w:pPr>
        <w:numPr>
          <w:ilvl w:val="0"/>
          <w:numId w:val="1002"/>
        </w:numPr>
        <w:pStyle w:val="Compact"/>
      </w:pPr>
      <w:r>
        <w:rPr>
          <w:bCs/>
          <w:b/>
        </w:rPr>
        <w:t xml:space="preserve">Post-Experiment Analysis:</w:t>
      </w:r>
      <w:r>
        <w:t xml:space="preserve"> </w:t>
      </w:r>
      <w:r>
        <w:t xml:space="preserve">Collection and analysis of data on officer responses, decision accuracy, and processing times.</w:t>
      </w:r>
    </w:p>
    <w:bookmarkEnd w:id="22"/>
    <w:p>
      <w:pPr>
        <w:pStyle w:val="FirstParagraph"/>
      </w:pPr>
      <w:r>
        <w:t xml:space="preserve">4. Procedures</w:t>
      </w:r>
    </w:p>
    <w:p>
      <w:pPr>
        <w:pStyle w:val="BodyText"/>
      </w:pPr>
      <w:r>
        <w:t xml:space="preserve">During the controlled scenarios phase, the following procedures will be implemented:</w:t>
      </w:r>
    </w:p>
    <w:p>
      <w:pPr>
        <w:numPr>
          <w:ilvl w:val="0"/>
          <w:numId w:val="1003"/>
        </w:numPr>
        <w:pStyle w:val="Compact"/>
      </w:pPr>
      <w:r>
        <w:rPr>
          <w:bCs/>
          <w:b/>
        </w:rPr>
        <w:t xml:space="preserve">Scenario Deployment:</w:t>
      </w:r>
      <w:r>
        <w:t xml:space="preserve"> </w:t>
      </w:r>
      <w:r>
        <w:t xml:space="preserve">Research assistants will submit simulated customs declarations for pre-arranged shipments. Each scenario will be coded to track the handling process.</w:t>
      </w:r>
    </w:p>
    <w:p>
      <w:pPr>
        <w:numPr>
          <w:ilvl w:val="0"/>
          <w:numId w:val="1003"/>
        </w:numPr>
        <w:pStyle w:val="Compact"/>
      </w:pPr>
      <w:r>
        <w:rPr>
          <w:bCs/>
          <w:b/>
        </w:rPr>
        <w:t xml:space="preserve">Observation:</w:t>
      </w:r>
      <w:r>
        <w:t xml:space="preserve"> </w:t>
      </w:r>
      <w:r>
        <w:t xml:space="preserve">Trained observers will monitor the interactions between Customs Officers and traders (simulated or real) without interfering. Observers will record adherence to protocols, communication style, and any deviations from standard procedures.</w:t>
      </w:r>
    </w:p>
    <w:p>
      <w:pPr>
        <w:numPr>
          <w:ilvl w:val="0"/>
          <w:numId w:val="1003"/>
        </w:numPr>
        <w:pStyle w:val="Compact"/>
      </w:pPr>
      <w:r>
        <w:rPr>
          <w:bCs/>
          <w:b/>
        </w:rPr>
        <w:t xml:space="preserve">Data Collection:</w:t>
      </w:r>
      <w:r>
        <w:t xml:space="preserve"> </w:t>
      </w:r>
      <w:r>
        <w:t xml:space="preserve">Data will be collected on the time taken for each step of the clearance process, the accuracy of risk assessments, and the final decision made by the Customs Officer (e.g., release, inspect, detain).</w:t>
      </w:r>
    </w:p>
    <w:p>
      <w:pPr>
        <w:pStyle w:val="FirstParagraph"/>
      </w:pPr>
      <w:r>
        <w:t xml:space="preserve">5. Ethical Considerations</w:t>
      </w:r>
    </w:p>
    <w:p>
      <w:pPr>
        <w:pStyle w:val="BodyText"/>
      </w:pPr>
      <w:r>
        <w:t xml:space="preserve">This experiment will adhere to strict ethical guidelines to protect the rights and dignity of all participants. Informed consent will be obtained from all Customs Officers involved, with assurances of confidentiality and anonymity. The experiment will not involve any illegal activities or compromise national security. All simulated scenarios will be designed to mimic real-world conditions without causing undue stress or harm to participants.</w:t>
      </w:r>
    </w:p>
    <w:p>
      <w:pPr>
        <w:pStyle w:val="BodyText"/>
      </w:pPr>
      <w:r>
        <w:t xml:space="preserve">6. Data Analysis</w:t>
      </w:r>
    </w:p>
    <w:p>
      <w:pPr>
        <w:pStyle w:val="BodyText"/>
      </w:pPr>
      <w:r>
        <w:t xml:space="preserve">Data will be analyzed using statistical software to identify patterns and correlations. Key metrics will include:</w:t>
      </w:r>
    </w:p>
    <w:p>
      <w:pPr>
        <w:numPr>
          <w:ilvl w:val="0"/>
          <w:numId w:val="1004"/>
        </w:numPr>
        <w:pStyle w:val="Compact"/>
      </w:pPr>
      <w:r>
        <w:t xml:space="preserve">Average clearance time per shipment type.</w:t>
      </w:r>
    </w:p>
    <w:p>
      <w:pPr>
        <w:numPr>
          <w:ilvl w:val="0"/>
          <w:numId w:val="1004"/>
        </w:numPr>
        <w:pStyle w:val="Compact"/>
      </w:pPr>
      <w:r>
        <w:t xml:space="preserve">Percentage of accurate risk assessments.</w:t>
      </w:r>
    </w:p>
    <w:p>
      <w:pPr>
        <w:numPr>
          <w:ilvl w:val="0"/>
          <w:numId w:val="1004"/>
        </w:numPr>
        <w:pStyle w:val="Compact"/>
      </w:pPr>
      <w:r>
        <w:t xml:space="preserve">Frequency of procedural deviations.</w:t>
      </w:r>
    </w:p>
    <w:p>
      <w:pPr>
        <w:numPr>
          <w:ilvl w:val="0"/>
          <w:numId w:val="1004"/>
        </w:numPr>
        <w:pStyle w:val="Compact"/>
      </w:pPr>
      <w:r>
        <w:t xml:space="preserve">Correlation between officer experience and performance metrics.</w:t>
      </w:r>
    </w:p>
    <w:p>
      <w:pPr>
        <w:pStyle w:val="FirstParagraph"/>
      </w:pPr>
      <w:r>
        <w:t xml:space="preserve">Qualitative data from observations will be coded and analyzed to provide context to the quantitative findings.</w:t>
      </w:r>
    </w:p>
    <w:p>
      <w:pPr>
        <w:pStyle w:val="BodyText"/>
      </w:pPr>
      <w:r>
        <w:t xml:space="preserve">7. Expected Outcomes</w:t>
      </w:r>
    </w:p>
    <w:p>
      <w:pPr>
        <w:pStyle w:val="BodyText"/>
      </w:pPr>
      <w:r>
        <w:t xml:space="preserve">This experiment is expected to yield actionable insights into the performance of Customs Officers in DR Congo Kinshasa. Potential outcomes include:</w:t>
      </w:r>
    </w:p>
    <w:p>
      <w:pPr>
        <w:numPr>
          <w:ilvl w:val="0"/>
          <w:numId w:val="1005"/>
        </w:numPr>
        <w:pStyle w:val="Compact"/>
      </w:pPr>
      <w:r>
        <w:t xml:space="preserve">Identification of training needs for Customs Officers.</w:t>
      </w:r>
    </w:p>
    <w:p>
      <w:pPr>
        <w:numPr>
          <w:ilvl w:val="0"/>
          <w:numId w:val="1005"/>
        </w:numPr>
        <w:pStyle w:val="Compact"/>
      </w:pPr>
      <w:r>
        <w:t xml:space="preserve">Recommendations for process improvements to enhance efficiency and reduce corruption risks.</w:t>
      </w:r>
    </w:p>
    <w:p>
      <w:pPr>
        <w:numPr>
          <w:ilvl w:val="0"/>
          <w:numId w:val="1005"/>
        </w:numPr>
        <w:pStyle w:val="Compact"/>
      </w:pPr>
      <w:r>
        <w:t xml:space="preserve">Evidence-based strategies for optimizing resource allocation at key entry points.</w:t>
      </w:r>
    </w:p>
    <w:p>
      <w:pPr>
        <w:pStyle w:val="FirstParagraph"/>
      </w:pPr>
      <w:r>
        <w:t xml:space="preserve">8. Conclusion</w:t>
      </w:r>
    </w:p>
    <w:p>
      <w:pPr>
        <w:pStyle w:val="BodyText"/>
      </w:pPr>
      <w:r>
        <w:t xml:space="preserve">This Experiment Protocol provides a comprehensive framework for assessing the performance and integrity of Customs Officers in Kinshasa, DR Congo. By systematically evaluating current practices, this study aims to contribute to the development of a more efficient, transparent, and effective customs administration in the region.</w:t>
      </w:r>
    </w:p>
    <w:p>
      <w:pPr>
        <w:pStyle w:val="BodyText"/>
      </w:pPr>
      <w:r>
        <w:t xml:space="preserve">Prepared by: Research Team on Customs Administration and Trade Facilitation</w:t>
      </w:r>
    </w:p>
    <w:p>
      <w:pPr>
        <w:pStyle w:val="BodyText"/>
      </w:pPr>
      <w:r>
        <w:t xml:space="preserve">For internal use only.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in DR Congo Kinshasa</dc:title>
  <dc:creator/>
  <dc:language>en</dc:language>
  <cp:keywords/>
  <dcterms:created xsi:type="dcterms:W3CDTF">2026-10-10T03:37:06Z</dcterms:created>
  <dcterms:modified xsi:type="dcterms:W3CDTF">2026-10-10T03:37:06Z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