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p>
    <w:p>
      <w:pPr>
        <w:pStyle w:val="FirstParagraph"/>
      </w:pPr>
      <w:r>
        <w:rPr>
          <w:bCs/>
          <w:b/>
        </w:rPr>
        <w:t xml:space="preserve">Document ID:</w:t>
      </w:r>
      <w:r>
        <w:t xml:space="preserve"> </w:t>
      </w:r>
      <w:r>
        <w:t xml:space="preserve">EXP-ETH-CO-2023-001</w:t>
      </w:r>
      <w:r>
        <w:br/>
      </w:r>
      <w:r>
        <w:rPr>
          <w:bCs/>
          <w:b/>
        </w:rPr>
        <w:t xml:space="preserve">Date:</w:t>
      </w:r>
      <w:r>
        <w:t xml:space="preserve"> </w:t>
      </w:r>
      <w:r>
        <w:t xml:space="preserve">October 24, 2023</w:t>
      </w:r>
      <w:r>
        <w:br/>
      </w:r>
      <w:r>
        <w:rPr>
          <w:bCs/>
          <w:b/>
        </w:rPr>
        <w:t xml:space="preserve">Location:</w:t>
      </w:r>
      <w:r>
        <w:t xml:space="preserve"> </w:t>
      </w:r>
      <w:r>
        <w:t xml:space="preserve">Bole International Airport, Ethiopia Addis Ababa</w:t>
      </w:r>
      <w:r>
        <w:br/>
      </w:r>
      <w:r>
        <w:rPr>
          <w:bCs/>
          <w:b/>
        </w:rPr>
        <w:t xml:space="preserve">Prepared By:</w:t>
      </w:r>
      <w:r>
        <w:t xml:space="preserve"> </w:t>
      </w:r>
      <w:r>
        <w:t xml:space="preserve">Logistics Research Division</w:t>
      </w:r>
    </w:p>
    <w:bookmarkStart w:id="34" w:name="X8d56a8c3c63bd39eb803b1eb9cae8049e578553"/>
    <w:p>
      <w:pPr>
        <w:pStyle w:val="Heading1"/>
      </w:pPr>
      <w:r>
        <w:t xml:space="preserve">Experiment Protocol: Operational Efficiency and Decision-Making of Customs Officers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performance, decision-making accuracy, and procedural adherence of Customs Officers stationed at the primary entry points of Ethiopia Addis Ababa. As the capital city and the primary logistical hub for the nation, Addis Ababa handles a significant volume of international trade and passenger traffic. The efficiency of the Customs Officers is critical to the economic stability of Ethiopia and the facilitation of global trade routes.</w:t>
      </w:r>
    </w:p>
    <w:p>
      <w:pPr>
        <w:pStyle w:val="BodyText"/>
      </w:pPr>
      <w:r>
        <w:t xml:space="preserve">The purpose of this experiment is to quantify the time taken for clearance processes, the accuracy of tariff classification, and the effectiveness of risk assessment protocols employed by Customs Officers. This study aims to provide data-driven recommendations to the Ethiopian Customs Commission to enhance border security while reducing bureaucratic delays.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average processing time for cargo and passenger declarations handled by Customs Officers in Ethiopia Addis Ababa.</w:t>
      </w:r>
    </w:p>
    <w:p>
      <w:pPr>
        <w:numPr>
          <w:ilvl w:val="0"/>
          <w:numId w:val="1001"/>
        </w:numPr>
        <w:pStyle w:val="Compact"/>
      </w:pPr>
      <w:r>
        <w:t xml:space="preserve">To evaluate the accuracy of HS Code (Harmonized System) classification applied by officers during the inspection phase.</w:t>
      </w:r>
    </w:p>
    <w:p>
      <w:pPr>
        <w:numPr>
          <w:ilvl w:val="0"/>
          <w:numId w:val="1001"/>
        </w:numPr>
        <w:pStyle w:val="Compact"/>
      </w:pPr>
      <w:r>
        <w:t xml:space="preserve">To assess the level of compliance with current Ethiopian customs regulations and international trade standards.</w:t>
      </w:r>
    </w:p>
    <w:p>
      <w:pPr>
        <w:numPr>
          <w:ilvl w:val="0"/>
          <w:numId w:val="1001"/>
        </w:numPr>
        <w:pStyle w:val="Compact"/>
      </w:pPr>
      <w:r>
        <w:t xml:space="preserve">To identify bottlenecks in the workflow that hinder the efficiency of Customs Officers.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collection (time-motion studies, error rates) with qualitative observations (interviews, procedural audits). The study will be conducted over a period of six weeks at the Bole International Airport cargo terminal and the main passenger arrival hall in Ethiopia Addis Ababa.</w:t>
      </w:r>
    </w:p>
    <w:bookmarkEnd w:id="22"/>
    <w:bookmarkStart w:id="23" w:name="participants"/>
    <w:p>
      <w:pPr>
        <w:pStyle w:val="Heading3"/>
      </w:pPr>
      <w:r>
        <w:t xml:space="preserve">3.2 Participants</w:t>
      </w:r>
    </w:p>
    <w:p>
      <w:pPr>
        <w:pStyle w:val="FirstParagraph"/>
      </w:pPr>
      <w:r>
        <w:t xml:space="preserve">The subjects of this experiment are active-duty Customs Officers assigned to the Addis Ababa regional command. A stratified random sampling method will be used to select 50 officers, ensuring representation across different ranks and shifts (morning, afternoon, night).</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2"/>
        </w:numPr>
        <w:pStyle w:val="Compact"/>
      </w:pPr>
      <w:r>
        <w:rPr>
          <w:bCs/>
          <w:b/>
        </w:rPr>
        <w:t xml:space="preserve">Digital Stopwatches:</w:t>
      </w:r>
      <w:r>
        <w:t xml:space="preserve"> </w:t>
      </w:r>
      <w:r>
        <w:t xml:space="preserve">To record the duration of each interaction between a Customs Officer and a declarant.</w:t>
      </w:r>
    </w:p>
    <w:p>
      <w:pPr>
        <w:numPr>
          <w:ilvl w:val="0"/>
          <w:numId w:val="1002"/>
        </w:numPr>
        <w:pStyle w:val="Compact"/>
      </w:pPr>
      <w:r>
        <w:rPr>
          <w:bCs/>
          <w:b/>
        </w:rPr>
        <w:t xml:space="preserve">Observation Checklists:</w:t>
      </w:r>
      <w:r>
        <w:t xml:space="preserve"> </w:t>
      </w:r>
      <w:r>
        <w:t xml:space="preserve">Standardized forms to record adherence to standard operating procedures (SOPs).</w:t>
      </w:r>
    </w:p>
    <w:p>
      <w:pPr>
        <w:numPr>
          <w:ilvl w:val="0"/>
          <w:numId w:val="1002"/>
        </w:numPr>
        <w:pStyle w:val="Compact"/>
      </w:pPr>
      <w:r>
        <w:rPr>
          <w:bCs/>
          <w:b/>
        </w:rPr>
        <w:t xml:space="preserve">System Logs:</w:t>
      </w:r>
      <w:r>
        <w:t xml:space="preserve"> </w:t>
      </w:r>
      <w:r>
        <w:t xml:space="preserve">Extracted data from the Ethiopian Customs Management System (ECMS) to verify classification accuracy.</w:t>
      </w:r>
    </w:p>
    <w:bookmarkEnd w:id="24"/>
    <w:bookmarkEnd w:id="25"/>
    <w:bookmarkStart w:id="29" w:name="experimental-procedure"/>
    <w:p>
      <w:pPr>
        <w:pStyle w:val="Heading2"/>
      </w:pPr>
      <w:r>
        <w:t xml:space="preserve">4. Experimental Procedure</w:t>
      </w:r>
    </w:p>
    <w:p>
      <w:pPr>
        <w:pStyle w:val="FirstParagraph"/>
      </w:pPr>
      <w:r>
        <w:t xml:space="preserve">The experiment will proceed in three distinct phases:</w:t>
      </w:r>
    </w:p>
    <w:bookmarkStart w:id="26" w:name="phase-1-baseline-observation"/>
    <w:p>
      <w:pPr>
        <w:pStyle w:val="Heading3"/>
      </w:pPr>
      <w:r>
        <w:t xml:space="preserve">Phase 1: Baseline Observation</w:t>
      </w:r>
    </w:p>
    <w:p>
      <w:pPr>
        <w:pStyle w:val="FirstParagraph"/>
      </w:pPr>
      <w:r>
        <w:t xml:space="preserve">Researchers will observe the routine operations of selected Customs Officers without intervention. The focus will be on documenting the standard workflow for clearing goods entering Ethiopia Addis Ababa. Researchers will record the time taken from the submission of the declaration to the final release or hold decision.</w:t>
      </w:r>
    </w:p>
    <w:bookmarkEnd w:id="26"/>
    <w:bookmarkStart w:id="27" w:name="phase-2-controlled-simulation"/>
    <w:p>
      <w:pPr>
        <w:pStyle w:val="Heading3"/>
      </w:pPr>
      <w:r>
        <w:t xml:space="preserve">Phase 2: Controlled Simulation</w:t>
      </w:r>
    </w:p>
    <w:p>
      <w:pPr>
        <w:pStyle w:val="FirstParagraph"/>
      </w:pPr>
      <w:r>
        <w:t xml:space="preserve">To test decision-making under pressure, controlled scenarios will be introduced. These scenarios involve simulated shipments with ambiguous documentation or potential contraband indicators. The Customs Officers will be unaware of the simulation. The experiment will measure how quickly and accurately the officers identify discrepancies and apply the relevant Ethiopian legal frameworks.</w:t>
      </w:r>
    </w:p>
    <w:bookmarkEnd w:id="27"/>
    <w:bookmarkStart w:id="28" w:name="phase-3-post-experiment-analysis"/>
    <w:p>
      <w:pPr>
        <w:pStyle w:val="Heading3"/>
      </w:pPr>
      <w:r>
        <w:t xml:space="preserve">Phase 3: Post-Experiment Analysis</w:t>
      </w:r>
    </w:p>
    <w:p>
      <w:pPr>
        <w:pStyle w:val="FirstParagraph"/>
      </w:pPr>
      <w:r>
        <w:t xml:space="preserve">Following the observation and simulation phases, brief structured interviews will be conducted with the participating Customs Officers. The goal is to understand their perspective on the challenges faced in Ethiopia Addis Ababa, including resource constraints, technological issues, and workload pressures.</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All participating Customs Officers will provide informed consent prior to the study. Their identities will be anonymized in all reports to protect their professional standing. The experiment will not interfere with critical security operations or national safety protocols. Approval has been sought from the relevant authorities within the Ethiopian government.</w:t>
      </w:r>
    </w:p>
    <w:bookmarkEnd w:id="30"/>
    <w:bookmarkStart w:id="31" w:name="data-analysis"/>
    <w:p>
      <w:pPr>
        <w:pStyle w:val="Heading2"/>
      </w:pPr>
      <w:r>
        <w:t xml:space="preserve">6. Data Analysis</w:t>
      </w:r>
    </w:p>
    <w:p>
      <w:pPr>
        <w:pStyle w:val="FirstParagraph"/>
      </w:pPr>
      <w:r>
        <w:t xml:space="preserve">Quantitative data will be analyzed using statistical software to determine mean processing times, standard deviations, and error rates. Qualitative data from interviews will be coded thematically to identify common operational challenges. The results will be cross-referenced with national performance benchmarks for Customs Officers in Ethiopia.</w:t>
      </w:r>
    </w:p>
    <w:bookmarkEnd w:id="31"/>
    <w:bookmarkStart w:id="32" w:name="expected-outcomes"/>
    <w:p>
      <w:pPr>
        <w:pStyle w:val="Heading2"/>
      </w:pPr>
      <w:r>
        <w:t xml:space="preserve">7. Expected Outcomes</w:t>
      </w:r>
    </w:p>
    <w:p>
      <w:pPr>
        <w:pStyle w:val="FirstParagraph"/>
      </w:pPr>
      <w:r>
        <w:t xml:space="preserve">This Experiment Protocol anticipates the following outcomes:</w:t>
      </w:r>
    </w:p>
    <w:p>
      <w:pPr>
        <w:numPr>
          <w:ilvl w:val="0"/>
          <w:numId w:val="1003"/>
        </w:numPr>
        <w:pStyle w:val="Compact"/>
      </w:pPr>
      <w:r>
        <w:t xml:space="preserve">A comprehensive report detailing the efficiency metrics of Customs Officers in Ethiopia Addis Ababa.</w:t>
      </w:r>
    </w:p>
    <w:p>
      <w:pPr>
        <w:numPr>
          <w:ilvl w:val="0"/>
          <w:numId w:val="1003"/>
        </w:numPr>
        <w:pStyle w:val="Compact"/>
      </w:pPr>
      <w:r>
        <w:t xml:space="preserve">Identification of specific areas where training or technological upgrades are required.</w:t>
      </w:r>
    </w:p>
    <w:p>
      <w:pPr>
        <w:numPr>
          <w:ilvl w:val="0"/>
          <w:numId w:val="1003"/>
        </w:numPr>
        <w:pStyle w:val="Compact"/>
      </w:pPr>
      <w:r>
        <w:t xml:space="preserve">Recommendations for policy adjustments to streamline the customs clearance process.</w:t>
      </w:r>
    </w:p>
    <w:bookmarkEnd w:id="32"/>
    <w:bookmarkStart w:id="33" w:name="conclusion"/>
    <w:p>
      <w:pPr>
        <w:pStyle w:val="Heading2"/>
      </w:pPr>
      <w:r>
        <w:t xml:space="preserve">8. Conclusion</w:t>
      </w:r>
    </w:p>
    <w:p>
      <w:pPr>
        <w:pStyle w:val="FirstParagraph"/>
      </w:pPr>
      <w:r>
        <w:t xml:space="preserve">By rigorously applying this Experiment Protocol, we aim to enhance the professionalism and efficiency of Customs Officers in Ethiopia Addis Ababa. The findings will contribute to a more transparent, secure, and efficient trade environment, supporting the broader economic goals of Ethiopia.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dc:title>
  <dc:creator/>
  <dc:language>en</dc:language>
  <cp:keywords/>
  <dcterms:created xsi:type="dcterms:W3CDTF">2026-10-10T01:54:34Z</dcterms:created>
  <dcterms:modified xsi:type="dcterms:W3CDTF">2026-10-10T01:54:34Z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