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w:t>
      </w:r>
      <w:r>
        <w:t xml:space="preserve"> </w:t>
      </w:r>
      <w:r>
        <w:t xml:space="preserve">India</w:t>
      </w:r>
      <w:r>
        <w:t xml:space="preserve"> </w:t>
      </w:r>
      <w:r>
        <w:t xml:space="preserve">Bangalore</w:t>
      </w:r>
    </w:p>
    <w:bookmarkStart w:id="33" w:name="Xc7e5c50473e7ea1b739d767631eb8201434d535"/>
    <w:p>
      <w:pPr>
        <w:pStyle w:val="Heading1"/>
      </w:pPr>
      <w:r>
        <w:t xml:space="preserve">Experiment Protocol: Customs Officer Behavioral Analysis and Decision-Making Framework</w:t>
      </w:r>
    </w:p>
    <w:p>
      <w:pPr>
        <w:pStyle w:val="FirstParagraph"/>
      </w:pPr>
      <w:r>
        <w:rPr>
          <w:bCs/>
          <w:b/>
        </w:rPr>
        <w:t xml:space="preserve">Protocol ID:</w:t>
      </w:r>
      <w:r>
        <w:t xml:space="preserve"> </w:t>
      </w:r>
      <w:r>
        <w:t xml:space="preserve">CBEX-2024-BLR-001</w:t>
      </w:r>
    </w:p>
    <w:p>
      <w:pPr>
        <w:pStyle w:val="BodyText"/>
      </w:pPr>
      <w:r>
        <w:rPr>
          <w:bCs/>
          <w:b/>
        </w:rPr>
        <w:t xml:space="preserve">Location:</w:t>
      </w:r>
      <w:r>
        <w:t xml:space="preserve"> </w:t>
      </w:r>
      <w:r>
        <w:t xml:space="preserve">Bengaluru International Airport (BLR), India</w:t>
      </w:r>
    </w:p>
    <w:p>
      <w:pPr>
        <w:pStyle w:val="BodyText"/>
      </w:pPr>
      <w:r>
        <w:rPr>
          <w:bCs/>
          <w:b/>
        </w:rPr>
        <w:t xml:space="preserve">Subject:</w:t>
      </w:r>
      <w:r>
        <w:t xml:space="preserve"> </w:t>
      </w:r>
      <w:r>
        <w:t xml:space="preserve">Customs Officer Operational Efficiency and Risk Assessment</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decision-making processes, behavioral patterns, and operational efficiency of a Customs Officer within the high-traffic environment of India Bangalore. As one of the fastest-growing aviation hubs in South Asia, Bengaluru International Airport presents a unique ecosystem for analyzing customs operations. The primary objective is to evaluate how a Customs Officer identifies potential risks, manages passenger interactions, and adheres to regulatory frameworks under varying conditions of stress and volume.</w:t>
      </w:r>
    </w:p>
    <w:p>
      <w:pPr>
        <w:pStyle w:val="BodyText"/>
      </w:pPr>
      <w:r>
        <w:t xml:space="preserve">The study focuses specifically on the intersection of human intelligence and technological aids used by the Customs Officer. By observing real-world scenarios in India Bangalore, this protocol aims to generate data that can improve training modules, optimize workflow, and enhance security measures without compromising passenger experience.</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quantify the average time taken by a Customs Officer to process a standard passenger versus a flagged passenger.</w:t>
      </w:r>
    </w:p>
    <w:p>
      <w:pPr>
        <w:numPr>
          <w:ilvl w:val="0"/>
          <w:numId w:val="1001"/>
        </w:numPr>
        <w:pStyle w:val="Compact"/>
      </w:pPr>
      <w:r>
        <w:t xml:space="preserve">To analyze the verbal and non-verbal communication strategies employed by the Customs Officer during interrogation or clarification phases.</w:t>
      </w:r>
    </w:p>
    <w:p>
      <w:pPr>
        <w:numPr>
          <w:ilvl w:val="0"/>
          <w:numId w:val="1001"/>
        </w:numPr>
        <w:pStyle w:val="Compact"/>
      </w:pPr>
      <w:r>
        <w:t xml:space="preserve">To assess the accuracy of risk assessment decisions made by the Customs Officer compared to automated screening results.</w:t>
      </w:r>
    </w:p>
    <w:p>
      <w:pPr>
        <w:numPr>
          <w:ilvl w:val="0"/>
          <w:numId w:val="1001"/>
        </w:numPr>
        <w:pStyle w:val="Compact"/>
      </w:pPr>
      <w:r>
        <w:t xml:space="preserve">To identify environmental factors unique to the India Bangalore airport infrastructure that impact the Customs Officer's performance.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mixed-methods approach, combining quantitative data logging with qualitative observational analysis. The experiment will be conducted over a period of four weeks during peak travel seasons to ensure a diverse sample size of passengers and cargo scenarios.</w:t>
      </w:r>
    </w:p>
    <w:bookmarkEnd w:id="22"/>
    <w:bookmarkStart w:id="23" w:name="participants"/>
    <w:p>
      <w:pPr>
        <w:pStyle w:val="Heading3"/>
      </w:pPr>
      <w:r>
        <w:t xml:space="preserve">3.2 Participants</w:t>
      </w:r>
    </w:p>
    <w:p>
      <w:pPr>
        <w:pStyle w:val="FirstParagraph"/>
      </w:pPr>
      <w:r>
        <w:t xml:space="preserve">The primary subjects are active-duty Customs Officers stationed at the Bengaluru International Airport. Secondary subjects include passengers voluntarily consenting to participate in post-interaction surveys. All participants will be briefed on the ethical guidelines of the study.</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2"/>
        </w:numPr>
        <w:pStyle w:val="Compact"/>
      </w:pPr>
      <w:r>
        <w:rPr>
          <w:bCs/>
          <w:b/>
        </w:rPr>
        <w:t xml:space="preserve">Time-Motion Analysis Software:</w:t>
      </w:r>
      <w:r>
        <w:t xml:space="preserve"> </w:t>
      </w:r>
      <w:r>
        <w:t xml:space="preserve">To track the duration of each interaction at the customs counter.</w:t>
      </w:r>
    </w:p>
    <w:p>
      <w:pPr>
        <w:numPr>
          <w:ilvl w:val="0"/>
          <w:numId w:val="1002"/>
        </w:numPr>
        <w:pStyle w:val="Compact"/>
      </w:pPr>
      <w:r>
        <w:rPr>
          <w:bCs/>
          <w:b/>
        </w:rPr>
        <w:t xml:space="preserve">Structured Observation Checklists:</w:t>
      </w:r>
      <w:r>
        <w:t xml:space="preserve"> </w:t>
      </w:r>
      <w:r>
        <w:t xml:space="preserve">Used by trained researchers to record specific behaviors of the Customs Officer, such as eye contact, tone of voice, and adherence to protocol.</w:t>
      </w:r>
    </w:p>
    <w:p>
      <w:pPr>
        <w:numPr>
          <w:ilvl w:val="0"/>
          <w:numId w:val="1002"/>
        </w:numPr>
        <w:pStyle w:val="Compact"/>
      </w:pPr>
      <w:r>
        <w:rPr>
          <w:bCs/>
          <w:b/>
        </w:rPr>
        <w:t xml:space="preserve">Incident Logs:</w:t>
      </w:r>
      <w:r>
        <w:t xml:space="preserve"> </w:t>
      </w:r>
      <w:r>
        <w:t xml:space="preserve">Official records of seizures, declarations, and referrals initiated by the Customs Officer.</w:t>
      </w:r>
    </w:p>
    <w:bookmarkEnd w:id="24"/>
    <w:bookmarkEnd w:id="25"/>
    <w:bookmarkStart w:id="29" w:name="experimental-procedure"/>
    <w:p>
      <w:pPr>
        <w:pStyle w:val="Heading2"/>
      </w:pPr>
      <w:r>
        <w:t xml:space="preserve">4. Experimental Procedure</w:t>
      </w:r>
    </w:p>
    <w:p>
      <w:pPr>
        <w:pStyle w:val="FirstParagraph"/>
      </w:pPr>
      <w:r>
        <w:t xml:space="preserve">The experiment will proceed in three distinct phases:</w:t>
      </w:r>
    </w:p>
    <w:bookmarkStart w:id="26" w:name="phase-1-baseline-observation"/>
    <w:p>
      <w:pPr>
        <w:pStyle w:val="Heading3"/>
      </w:pPr>
      <w:r>
        <w:t xml:space="preserve">Phase 1: Baseline Observation</w:t>
      </w:r>
    </w:p>
    <w:p>
      <w:pPr>
        <w:pStyle w:val="FirstParagraph"/>
      </w:pPr>
      <w:r>
        <w:t xml:space="preserve">Researchers will observe the Customs Officer during standard operating procedures without intervention. This phase establishes a baseline for normal processing times and interaction styles in the India Bangalore context. Special attention will be paid to how the Customs Officer handles routine queries regarding duty-free allowances and prohibited items.</w:t>
      </w:r>
    </w:p>
    <w:bookmarkEnd w:id="26"/>
    <w:bookmarkStart w:id="27" w:name="phase-2-controlled-scenario-simulation"/>
    <w:p>
      <w:pPr>
        <w:pStyle w:val="Heading3"/>
      </w:pPr>
      <w:r>
        <w:t xml:space="preserve">Phase 2: Controlled Scenario Simulation</w:t>
      </w:r>
    </w:p>
    <w:p>
      <w:pPr>
        <w:pStyle w:val="FirstParagraph"/>
      </w:pPr>
      <w:r>
        <w:t xml:space="preserve">Actors trained to simulate specific passenger profiles (e.g., nervous demeanor, undeclared goods, complex itineraries) will be introduced into the queue. The Customs Officer will be unaware of the simulation. Researchers will record the officer's response time, questioning technique, and decision to escalate or clear the passenger. This phase tests the adaptability and vigilance of the Customs Officer.</w:t>
      </w:r>
    </w:p>
    <w:bookmarkEnd w:id="27"/>
    <w:bookmarkStart w:id="28" w:name="phase-3-post-experiment-debrief"/>
    <w:p>
      <w:pPr>
        <w:pStyle w:val="Heading3"/>
      </w:pPr>
      <w:r>
        <w:t xml:space="preserve">Phase 3: Post-Experiment Debrief</w:t>
      </w:r>
    </w:p>
    <w:p>
      <w:pPr>
        <w:pStyle w:val="FirstParagraph"/>
      </w:pPr>
      <w:r>
        <w:t xml:space="preserve">Following the observation periods, structured interviews will be conducted with the participating Customs Officers. They will be asked to reflect on their decision-making processes during specific incidents. This qualitative data will help explain the quantitative findings observed during the simulation phase.</w:t>
      </w:r>
    </w:p>
    <w:bookmarkEnd w:id="28"/>
    <w:bookmarkEnd w:id="29"/>
    <w:bookmarkStart w:id="30" w:name="ethical-considerations"/>
    <w:p>
      <w:pPr>
        <w:pStyle w:val="Heading2"/>
      </w:pPr>
      <w:r>
        <w:t xml:space="preserve">5. Ethical Considerations</w:t>
      </w:r>
    </w:p>
    <w:p>
      <w:pPr>
        <w:pStyle w:val="FirstParagraph"/>
      </w:pPr>
      <w:r>
        <w:t xml:space="preserve">Given the sensitive nature of customs operations in India Bangalore, strict ethical standards will be maintained:</w:t>
      </w:r>
    </w:p>
    <w:p>
      <w:pPr>
        <w:numPr>
          <w:ilvl w:val="0"/>
          <w:numId w:val="1003"/>
        </w:numPr>
        <w:pStyle w:val="Compact"/>
      </w:pPr>
      <w:r>
        <w:rPr>
          <w:bCs/>
          <w:b/>
        </w:rPr>
        <w:t xml:space="preserve">Confidentiality:</w:t>
      </w:r>
      <w:r>
        <w:t xml:space="preserve"> </w:t>
      </w:r>
      <w:r>
        <w:t xml:space="preserve">All data regarding the Customs Officer and passengers will be anonymized. No personally identifiable information will be published.</w:t>
      </w:r>
    </w:p>
    <w:p>
      <w:pPr>
        <w:numPr>
          <w:ilvl w:val="0"/>
          <w:numId w:val="1003"/>
        </w:numPr>
        <w:pStyle w:val="Compact"/>
      </w:pPr>
      <w:r>
        <w:rPr>
          <w:bCs/>
          <w:b/>
        </w:rPr>
        <w:t xml:space="preserve">Non-Interference:</w:t>
      </w:r>
      <w:r>
        <w:t xml:space="preserve"> </w:t>
      </w:r>
      <w:r>
        <w:t xml:space="preserve">The presence of researchers must not disrupt the security functions of the Customs Officer. Observations will be conducted from designated non-intrusive areas.</w:t>
      </w:r>
    </w:p>
    <w:p>
      <w:pPr>
        <w:numPr>
          <w:ilvl w:val="0"/>
          <w:numId w:val="1003"/>
        </w:numPr>
        <w:pStyle w:val="Compact"/>
      </w:pPr>
      <w:r>
        <w:rPr>
          <w:bCs/>
          <w:b/>
        </w:rPr>
        <w:t xml:space="preserve">Informed Consent:</w:t>
      </w:r>
      <w:r>
        <w:t xml:space="preserve"> </w:t>
      </w:r>
      <w:r>
        <w:t xml:space="preserve">All Customs Officers participating in the study will provide written informed consent. Passenger data will be collected in compliance with Indian data protection laws.</w:t>
      </w:r>
    </w:p>
    <w:bookmarkEnd w:id="30"/>
    <w:bookmarkStart w:id="31" w:name="data-analysis"/>
    <w:p>
      <w:pPr>
        <w:pStyle w:val="Heading2"/>
      </w:pPr>
      <w:r>
        <w:t xml:space="preserve">6. Data Analysis</w:t>
      </w:r>
    </w:p>
    <w:p>
      <w:pPr>
        <w:pStyle w:val="FirstParagraph"/>
      </w:pPr>
      <w:r>
        <w:t xml:space="preserve">Quantitative data will be analyzed using statistical software to determine correlations between passenger behavior and Customs Officer response times. Qualitative data from observations and interviews will be coded for recurring themes, such as "risk perception," "communication clarity," and "regulatory adherence." The results will be triangulated to ensure validity.</w:t>
      </w:r>
    </w:p>
    <w:bookmarkEnd w:id="31"/>
    <w:bookmarkStart w:id="32" w:name="expected-outcomes-and-impact"/>
    <w:p>
      <w:pPr>
        <w:pStyle w:val="Heading2"/>
      </w:pPr>
      <w:r>
        <w:t xml:space="preserve">7. Expected Outcomes and Impact</w:t>
      </w:r>
    </w:p>
    <w:p>
      <w:pPr>
        <w:pStyle w:val="FirstParagraph"/>
      </w:pPr>
      <w:r>
        <w:t xml:space="preserve">This Experiment Protocol anticipates providing actionable insights into the operational dynamics of a Customs Officer in a major Indian metropolitan hub. The findings are expected to contribute to:</w:t>
      </w:r>
    </w:p>
    <w:p>
      <w:pPr>
        <w:numPr>
          <w:ilvl w:val="0"/>
          <w:numId w:val="1004"/>
        </w:numPr>
        <w:pStyle w:val="Compact"/>
      </w:pPr>
      <w:r>
        <w:t xml:space="preserve">Enhanced training programs tailored to the specific challenges faced in India Bangalore.</w:t>
      </w:r>
    </w:p>
    <w:p>
      <w:pPr>
        <w:numPr>
          <w:ilvl w:val="0"/>
          <w:numId w:val="1004"/>
        </w:numPr>
        <w:pStyle w:val="Compact"/>
      </w:pPr>
      <w:r>
        <w:t xml:space="preserve">Improved guidelines for risk assessment that balance security with efficiency.</w:t>
      </w:r>
    </w:p>
    <w:p>
      <w:pPr>
        <w:numPr>
          <w:ilvl w:val="0"/>
          <w:numId w:val="1004"/>
        </w:numPr>
        <w:pStyle w:val="Compact"/>
      </w:pPr>
      <w:r>
        <w:t xml:space="preserve">Policy recommendations for optimizing the physical layout of customs areas to support the Customs Officer's workflow.</w:t>
      </w:r>
    </w:p>
    <w:p>
      <w:pPr>
        <w:pStyle w:val="FirstParagraph"/>
      </w:pPr>
      <w:r>
        <w:t xml:space="preserve">Ultimately, this study aims to strengthen the integrity and effectiveness of customs operations, ensuring that the Customs Officer is equipped with the best possible tools and knowledge to protect national interests while facilitating legitimate trade and travel.</w:t>
      </w:r>
    </w:p>
    <w:p>
      <w:pPr>
        <w:pStyle w:val="BodyText"/>
      </w:pPr>
      <w:r>
        <w:t xml:space="preserve">Document Version: 1.0 | Prepared for Internal Research Use Only | Bengaluru International Airport Customs Division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 India Bangalore</dc:title>
  <dc:creator/>
  <dc:language>en</dc:language>
  <cp:keywords/>
  <dcterms:created xsi:type="dcterms:W3CDTF">2026-10-10T01:54:51Z</dcterms:created>
  <dcterms:modified xsi:type="dcterms:W3CDTF">2026-10-10T01:54:51Z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