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Customs</w:t>
      </w:r>
      <w:r>
        <w:t xml:space="preserve"> </w:t>
      </w:r>
      <w:r>
        <w:t xml:space="preserve">Officer</w:t>
      </w:r>
      <w:r>
        <w:t xml:space="preserve"> </w:t>
      </w:r>
      <w:r>
        <w:t xml:space="preserve">Performance</w:t>
      </w:r>
      <w:r>
        <w:t xml:space="preserve"> </w:t>
      </w:r>
      <w:r>
        <w:t xml:space="preserve">Evaluation</w:t>
      </w:r>
      <w:r>
        <w:t xml:space="preserve"> </w:t>
      </w:r>
      <w:r>
        <w:t xml:space="preserve">in</w:t>
      </w:r>
      <w:r>
        <w:t xml:space="preserve"> </w:t>
      </w:r>
      <w:r>
        <w:t xml:space="preserve">Abidjan,</w:t>
      </w:r>
      <w:r>
        <w:t xml:space="preserve"> </w:t>
      </w:r>
      <w:r>
        <w:t xml:space="preserve">Ivory</w:t>
      </w:r>
      <w:r>
        <w:t xml:space="preserve"> </w:t>
      </w:r>
      <w:r>
        <w:t xml:space="preserve">Coast</w:t>
      </w:r>
    </w:p>
    <w:bookmarkStart w:id="20" w:name="Xc3ac15cf6c1513aed108ec4f08ba066a4c17d60"/>
    <w:p>
      <w:pPr>
        <w:pStyle w:val="Heading1"/>
      </w:pPr>
      <w:r>
        <w:t xml:space="preserve">Experiment Protocol: Customs Officer Performance Evaluation in Abidjan, Ivory Coast</w:t>
      </w:r>
    </w:p>
    <w:p>
      <w:pPr>
        <w:pStyle w:val="FirstParagraph"/>
      </w:pPr>
      <w:r>
        <w:rPr>
          <w:bCs/>
          <w:b/>
        </w:rPr>
        <w:t xml:space="preserve">Document ID:</w:t>
      </w:r>
      <w:r>
        <w:t xml:space="preserve"> </w:t>
      </w:r>
      <w:r>
        <w:t xml:space="preserve">EXP-CO-ABJ-2024-001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Abidjan, Ivory Coast</w:t>
      </w:r>
    </w:p>
    <w:p>
      <w:pPr>
        <w:pStyle w:val="BodyText"/>
      </w:pPr>
      <w:r>
        <w:rPr>
          <w:bCs/>
          <w:b/>
        </w:rPr>
        <w:t xml:space="preserve">Subject:</w:t>
      </w:r>
      <w:r>
        <w:t xml:space="preserve"> </w:t>
      </w:r>
      <w:r>
        <w:t xml:space="preserve">Customs Officer</w:t>
      </w:r>
    </w:p>
    <w:bookmarkEnd w:id="20"/>
    <w:p>
      <w:pPr>
        <w:pStyle w:val="BodyText"/>
      </w:pPr>
      <w:r>
        <w:t xml:space="preserve">1. Introduction</w:t>
      </w:r>
    </w:p>
    <w:p>
      <w:pPr>
        <w:pStyle w:val="BodyText"/>
      </w:pPr>
      <w:r>
        <w:t xml:space="preserve">This Experiment Protocol outlines the methodology, procedures, and objectives for evaluating the performance and decision-making processes of Customs Officers operating within the Port of Abidjan and Félix-Houphouët-Boigny International Airport in Ivory Coast. The primary goal of this experiment is to assess the efficiency, accuracy, and compliance of Customs Officers in handling international cargo and passenger declarations while adhering to national and international regulations.</w:t>
      </w:r>
    </w:p>
    <w:p>
      <w:pPr>
        <w:pStyle w:val="BodyText"/>
      </w:pPr>
      <w:r>
        <w:t xml:space="preserve">The experiment will focus on identifying areas for improvement in customs procedures, reducing processing times, enhancing detection of illicit goods, and ensuring fair treatment of travelers and commercial entities. By implementing this protocol, we aim to contribute to the modernization of customs operations in Abidjan, a key economic hub in West Africa.</w:t>
      </w:r>
    </w:p>
    <w:p>
      <w:pPr>
        <w:pStyle w:val="BodyText"/>
      </w:pPr>
      <w:r>
        <w:t xml:space="preserve">2. Objectives</w:t>
      </w:r>
    </w:p>
    <w:p>
      <w:pPr>
        <w:pStyle w:val="BodyText"/>
      </w:pPr>
      <w:r>
        <w:t xml:space="preserve">The specific objectives of this experiment are as follows:</w:t>
      </w:r>
    </w:p>
    <w:p>
      <w:pPr>
        <w:numPr>
          <w:ilvl w:val="0"/>
          <w:numId w:val="1001"/>
        </w:numPr>
        <w:pStyle w:val="Compact"/>
      </w:pPr>
      <w:r>
        <w:t xml:space="preserve">To evaluate the average processing time for customs clearance by Customs Officers at selected checkpoints in Abidjan.</w:t>
      </w:r>
    </w:p>
    <w:p>
      <w:pPr>
        <w:numPr>
          <w:ilvl w:val="0"/>
          <w:numId w:val="1001"/>
        </w:numPr>
        <w:pStyle w:val="Compact"/>
      </w:pPr>
      <w:r>
        <w:t xml:space="preserve">To measure the accuracy of risk assessment decisions made by Customs Officers during inspections.</w:t>
      </w:r>
    </w:p>
    <w:p>
      <w:pPr>
        <w:numPr>
          <w:ilvl w:val="0"/>
          <w:numId w:val="1001"/>
        </w:numPr>
        <w:pStyle w:val="Compact"/>
      </w:pPr>
      <w:r>
        <w:t xml:space="preserve">To identify common challenges faced by Customs Officers in their daily operations.</w:t>
      </w:r>
    </w:p>
    <w:p>
      <w:pPr>
        <w:numPr>
          <w:ilvl w:val="0"/>
          <w:numId w:val="1001"/>
        </w:numPr>
        <w:pStyle w:val="Compact"/>
      </w:pPr>
      <w:r>
        <w:t xml:space="preserve">To assess the level of compliance with ethical standards and anti-corruption measures among participating officers.</w:t>
      </w:r>
    </w:p>
    <w:p>
      <w:pPr>
        <w:numPr>
          <w:ilvl w:val="0"/>
          <w:numId w:val="1001"/>
        </w:numPr>
        <w:pStyle w:val="Compact"/>
      </w:pPr>
      <w:r>
        <w:t xml:space="preserve">To gather feedback from stakeholders, including importers, exporters, and travelers, regarding their interactions with Customs Officers.</w:t>
      </w:r>
    </w:p>
    <w:p>
      <w:pPr>
        <w:pStyle w:val="FirstParagraph"/>
      </w:pPr>
      <w:r>
        <w:t xml:space="preserve">3. Scope</w:t>
      </w:r>
    </w:p>
    <w:p>
      <w:pPr>
        <w:pStyle w:val="BodyText"/>
      </w:pPr>
      <w:r>
        <w:t xml:space="preserve">This experiment will be conducted exclusively within the jurisdiction of Abidjan, Ivory Coast, focusing on the following locations:</w:t>
      </w:r>
    </w:p>
    <w:p>
      <w:pPr>
        <w:numPr>
          <w:ilvl w:val="0"/>
          <w:numId w:val="1002"/>
        </w:numPr>
        <w:pStyle w:val="Compact"/>
      </w:pPr>
      <w:r>
        <w:t xml:space="preserve">Port of Abidjan: Container terminals and general cargo areas.</w:t>
      </w:r>
    </w:p>
    <w:p>
      <w:pPr>
        <w:numPr>
          <w:ilvl w:val="0"/>
          <w:numId w:val="1002"/>
        </w:numPr>
        <w:pStyle w:val="Compact"/>
      </w:pPr>
      <w:r>
        <w:t xml:space="preserve">Félix-Houphouët-Boigny International Airport: Passenger and cargo customs checkpoints.</w:t>
      </w:r>
    </w:p>
    <w:p>
      <w:pPr>
        <w:pStyle w:val="FirstParagraph"/>
      </w:pPr>
      <w:r>
        <w:t xml:space="preserve">The study will involve a sample of 50 Customs Officers randomly selected from these locations. The experiment will run for a period of three months, starting from November 1, 2024, to January 31, 2025.</w:t>
      </w:r>
    </w:p>
    <w:p>
      <w:pPr>
        <w:pStyle w:val="BodyText"/>
      </w:pPr>
      <w:r>
        <w:t xml:space="preserve">4. Methodology</w:t>
      </w:r>
    </w:p>
    <w:p>
      <w:pPr>
        <w:pStyle w:val="BodyText"/>
      </w:pPr>
      <w:r>
        <w:t xml:space="preserve">The experiment will employ a mixed-methods approach, combining quantitative data collection with qualitative interviews and observations. The methodology is divided into the following phases:</w:t>
      </w:r>
    </w:p>
    <w:bookmarkStart w:id="21" w:name="phase-1-baseline-data-collection"/>
    <w:p>
      <w:pPr>
        <w:pStyle w:val="Heading3"/>
      </w:pPr>
      <w:r>
        <w:t xml:space="preserve">4.1 Phase 1: Baseline Data Collection</w:t>
      </w:r>
    </w:p>
    <w:p>
      <w:pPr>
        <w:pStyle w:val="FirstParagraph"/>
      </w:pPr>
      <w:r>
        <w:t xml:space="preserve">During the first month, baseline data will be collected to establish current performance metrics. This includes:</w:t>
      </w:r>
    </w:p>
    <w:p>
      <w:pPr>
        <w:numPr>
          <w:ilvl w:val="0"/>
          <w:numId w:val="1003"/>
        </w:numPr>
        <w:pStyle w:val="Compact"/>
      </w:pPr>
      <w:r>
        <w:t xml:space="preserve">Recording the time taken for each customs clearance transaction.</w:t>
      </w:r>
    </w:p>
    <w:p>
      <w:pPr>
        <w:numPr>
          <w:ilvl w:val="0"/>
          <w:numId w:val="1003"/>
        </w:numPr>
        <w:pStyle w:val="Compact"/>
      </w:pPr>
      <w:r>
        <w:t xml:space="preserve">Documenting the number of inspections conducted and the outcomes (e.g., cleared, detained, referred).</w:t>
      </w:r>
    </w:p>
    <w:p>
      <w:pPr>
        <w:numPr>
          <w:ilvl w:val="0"/>
          <w:numId w:val="1003"/>
        </w:numPr>
        <w:pStyle w:val="Compact"/>
      </w:pPr>
      <w:r>
        <w:t xml:space="preserve">Reviewing existing records of violations detected by Customs Officers.</w:t>
      </w:r>
    </w:p>
    <w:bookmarkEnd w:id="21"/>
    <w:bookmarkStart w:id="22" w:name="phase-2-intervention-and-monitoring"/>
    <w:p>
      <w:pPr>
        <w:pStyle w:val="Heading3"/>
      </w:pPr>
      <w:r>
        <w:t xml:space="preserve">4.2 Phase 2: Intervention and Monitoring</w:t>
      </w:r>
    </w:p>
    <w:p>
      <w:pPr>
        <w:pStyle w:val="FirstParagraph"/>
      </w:pPr>
      <w:r>
        <w:t xml:space="preserve">In the second month, an intervention program will be introduced to test the impact of additional training and resources on Customs Officer performance. Key components of the intervention include:</w:t>
      </w:r>
    </w:p>
    <w:p>
      <w:pPr>
        <w:numPr>
          <w:ilvl w:val="0"/>
          <w:numId w:val="1004"/>
        </w:numPr>
        <w:pStyle w:val="Compact"/>
      </w:pPr>
      <w:r>
        <w:t xml:space="preserve">Workshops on advanced risk assessment techniques.</w:t>
      </w:r>
    </w:p>
    <w:p>
      <w:pPr>
        <w:numPr>
          <w:ilvl w:val="0"/>
          <w:numId w:val="1004"/>
        </w:numPr>
        <w:pStyle w:val="Compact"/>
      </w:pPr>
      <w:r>
        <w:t xml:space="preserve">Provision of updated guidelines and checklists for inspections.</w:t>
      </w:r>
    </w:p>
    <w:p>
      <w:pPr>
        <w:numPr>
          <w:ilvl w:val="0"/>
          <w:numId w:val="1004"/>
        </w:numPr>
        <w:pStyle w:val="Compact"/>
      </w:pPr>
      <w:r>
        <w:t xml:space="preserve">Implementation of a digital tool for real-time data entry and reporting.</w:t>
      </w:r>
    </w:p>
    <w:p>
      <w:pPr>
        <w:pStyle w:val="FirstParagraph"/>
      </w:pPr>
      <w:r>
        <w:t xml:space="preserve">Performance metrics will continue to be monitored throughout this phase to compare results with the baseline data.</w:t>
      </w:r>
    </w:p>
    <w:bookmarkEnd w:id="22"/>
    <w:bookmarkStart w:id="23" w:name="phase-3-evaluation-and-feedback"/>
    <w:p>
      <w:pPr>
        <w:pStyle w:val="Heading3"/>
      </w:pPr>
      <w:r>
        <w:t xml:space="preserve">4.3 Phase 3: Evaluation and Feedback</w:t>
      </w:r>
    </w:p>
    <w:p>
      <w:pPr>
        <w:pStyle w:val="FirstParagraph"/>
      </w:pPr>
      <w:r>
        <w:t xml:space="preserve">The final month will focus on evaluating the effectiveness of the intervention and gathering feedback from all stakeholders. Activities include:</w:t>
      </w:r>
    </w:p>
    <w:p>
      <w:pPr>
        <w:numPr>
          <w:ilvl w:val="0"/>
          <w:numId w:val="1005"/>
        </w:numPr>
        <w:pStyle w:val="Compact"/>
      </w:pPr>
      <w:r>
        <w:t xml:space="preserve">Conducting structured interviews with Customs Officers to understand their experiences and challenges.</w:t>
      </w:r>
    </w:p>
    <w:p>
      <w:pPr>
        <w:numPr>
          <w:ilvl w:val="0"/>
          <w:numId w:val="1005"/>
        </w:numPr>
        <w:pStyle w:val="Compact"/>
      </w:pPr>
      <w:r>
        <w:t xml:space="preserve">Distributing surveys to importers, exporters, and travelers to assess their satisfaction levels.</w:t>
      </w:r>
    </w:p>
    <w:p>
      <w:pPr>
        <w:numPr>
          <w:ilvl w:val="0"/>
          <w:numId w:val="1005"/>
        </w:numPr>
        <w:pStyle w:val="Compact"/>
      </w:pPr>
      <w:r>
        <w:t xml:space="preserve">Analyzing the collected data to determine whether the intervention led to measurable improvements in performance.</w:t>
      </w:r>
    </w:p>
    <w:bookmarkEnd w:id="23"/>
    <w:p>
      <w:pPr>
        <w:pStyle w:val="FirstParagraph"/>
      </w:pPr>
      <w:r>
        <w:t xml:space="preserve">5. Data Collection Tools</w:t>
      </w:r>
    </w:p>
    <w:p>
      <w:pPr>
        <w:pStyle w:val="BodyText"/>
      </w:pPr>
      <w:r>
        <w:t xml:space="preserve">The following tools will be used to collect data during the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Tool</w:t>
            </w:r>
          </w:p>
        </w:tc>
        <w:tc>
          <w:tcPr/>
          <w:p>
            <w:pPr>
              <w:pStyle w:val="Compact"/>
              <w:jc w:val="left"/>
            </w:pPr>
            <w:r>
              <w:t xml:space="preserve">Description</w:t>
            </w:r>
          </w:p>
        </w:tc>
        <w:tc>
          <w:tcPr/>
          <w:p>
            <w:pPr>
              <w:pStyle w:val="Compact"/>
              <w:jc w:val="left"/>
            </w:pPr>
            <w:r>
              <w:t xml:space="preserve">Purpose</w:t>
            </w:r>
          </w:p>
        </w:tc>
      </w:tr>
      <w:tr>
        <w:tc>
          <w:tcPr/>
          <w:p>
            <w:pPr>
              <w:pStyle w:val="Compact"/>
              <w:jc w:val="left"/>
            </w:pPr>
            <w:r>
              <w:t xml:space="preserve">Time Logs</w:t>
            </w:r>
          </w:p>
        </w:tc>
        <w:tc>
          <w:tcPr/>
          <w:p>
            <w:pPr>
              <w:pStyle w:val="Compact"/>
              <w:jc w:val="left"/>
            </w:pPr>
            <w:r>
              <w:t xml:space="preserve">Digital forms to record the duration of each customs transaction.</w:t>
            </w:r>
          </w:p>
        </w:tc>
        <w:tc>
          <w:tcPr/>
          <w:p>
            <w:pPr>
              <w:pStyle w:val="Compact"/>
              <w:jc w:val="left"/>
            </w:pPr>
            <w:r>
              <w:t xml:space="preserve">Measure processing efficiency.</w:t>
            </w:r>
          </w:p>
        </w:tc>
      </w:tr>
      <w:tr>
        <w:tc>
          <w:tcPr/>
          <w:p>
            <w:pPr>
              <w:pStyle w:val="Compact"/>
              <w:jc w:val="left"/>
            </w:pPr>
            <w:r>
              <w:t xml:space="preserve">Inspection Reports</w:t>
            </w:r>
          </w:p>
        </w:tc>
        <w:tc>
          <w:tcPr/>
          <w:p>
            <w:pPr>
              <w:pStyle w:val="Compact"/>
              <w:jc w:val="left"/>
            </w:pPr>
            <w:r>
              <w:t xml:space="preserve">Standardized templates for documenting inspection outcomes.</w:t>
            </w:r>
          </w:p>
        </w:tc>
        <w:tc>
          <w:tcPr/>
          <w:p>
            <w:pPr>
              <w:pStyle w:val="Compact"/>
              <w:jc w:val="left"/>
            </w:pPr>
            <w:r>
              <w:t xml:space="preserve">Assess accuracy and compliance.</w:t>
            </w:r>
          </w:p>
        </w:tc>
      </w:tr>
      <w:tr>
        <w:tc>
          <w:tcPr/>
          <w:p>
            <w:pPr>
              <w:pStyle w:val="Compact"/>
              <w:jc w:val="left"/>
            </w:pPr>
            <w:r>
              <w:t xml:space="preserve">Surveys</w:t>
            </w:r>
          </w:p>
        </w:tc>
        <w:tc>
          <w:tcPr/>
          <w:p>
            <w:pPr>
              <w:pStyle w:val="Compact"/>
              <w:jc w:val="left"/>
            </w:pPr>
            <w:r>
              <w:t xml:space="preserve">Questionnaires distributed to stakeholders.</w:t>
            </w:r>
          </w:p>
        </w:tc>
        <w:tc>
          <w:tcPr/>
          <w:p>
            <w:pPr>
              <w:pStyle w:val="Compact"/>
              <w:jc w:val="left"/>
            </w:pPr>
            <w:r>
              <w:t xml:space="preserve">Gather feedback on service quality.</w:t>
            </w:r>
          </w:p>
        </w:tc>
      </w:tr>
      <w:tr>
        <w:tc>
          <w:tcPr/>
          <w:p>
            <w:pPr>
              <w:pStyle w:val="Compact"/>
              <w:jc w:val="left"/>
            </w:pPr>
            <w:r>
              <w:t xml:space="preserve">Interview Guides</w:t>
            </w:r>
          </w:p>
        </w:tc>
        <w:tc>
          <w:tcPr/>
          <w:p>
            <w:pPr>
              <w:pStyle w:val="Compact"/>
              <w:jc w:val="left"/>
            </w:pPr>
            <w:r>
              <w:t xml:space="preserve">Semi-structured scripts for officer interviews.</w:t>
            </w:r>
          </w:p>
        </w:tc>
        <w:tc>
          <w:tcPr/>
          <w:p>
            <w:pPr>
              <w:pStyle w:val="Compact"/>
              <w:jc w:val="left"/>
            </w:pPr>
            <w:r>
              <w:t xml:space="preserve">Understand operational challenges.</w:t>
            </w:r>
          </w:p>
        </w:tc>
      </w:tr>
    </w:tbl>
    <w:p>
      <w:pPr>
        <w:pStyle w:val="BodyText"/>
      </w:pPr>
      <w:r>
        <w:t xml:space="preserve">6. Ethical Considerations</w:t>
      </w:r>
    </w:p>
    <w:p>
      <w:pPr>
        <w:pStyle w:val="BodyText"/>
      </w:pPr>
      <w:r>
        <w:t xml:space="preserve">This experiment adheres to strict ethical guidelines to ensure the rights and well-being of all participants are protected. Key considerations include:</w:t>
      </w:r>
    </w:p>
    <w:p>
      <w:pPr>
        <w:numPr>
          <w:ilvl w:val="0"/>
          <w:numId w:val="1006"/>
        </w:numPr>
        <w:pStyle w:val="Compact"/>
      </w:pPr>
      <w:r>
        <w:t xml:space="preserve">Informed consent will be obtained from all Customs Officers and stakeholders before their participation.</w:t>
      </w:r>
    </w:p>
    <w:p>
      <w:pPr>
        <w:numPr>
          <w:ilvl w:val="0"/>
          <w:numId w:val="1006"/>
        </w:numPr>
        <w:pStyle w:val="Compact"/>
      </w:pPr>
      <w:r>
        <w:t xml:space="preserve">Data confidentiality will be maintained, and personal information will be anonymized in all reports.</w:t>
      </w:r>
    </w:p>
    <w:p>
      <w:pPr>
        <w:numPr>
          <w:ilvl w:val="0"/>
          <w:numId w:val="1006"/>
        </w:numPr>
        <w:pStyle w:val="Compact"/>
      </w:pPr>
      <w:r>
        <w:t xml:space="preserve">The experiment will not interfere with the normal duties of Customs Officers or disrupt customs operations.</w:t>
      </w:r>
    </w:p>
    <w:p>
      <w:pPr>
        <w:numPr>
          <w:ilvl w:val="0"/>
          <w:numId w:val="1006"/>
        </w:numPr>
        <w:pStyle w:val="Compact"/>
      </w:pPr>
      <w:r>
        <w:t xml:space="preserve">Participants will have the right to withdraw from the study at any time without penalty.</w:t>
      </w:r>
    </w:p>
    <w:p>
      <w:pPr>
        <w:pStyle w:val="FirstParagraph"/>
      </w:pPr>
      <w:r>
        <w:t xml:space="preserve">7. Expected Outcomes</w:t>
      </w:r>
    </w:p>
    <w:p>
      <w:pPr>
        <w:pStyle w:val="BodyText"/>
      </w:pPr>
      <w:r>
        <w:t xml:space="preserve">The anticipated outcomes of this experiment include:</w:t>
      </w:r>
    </w:p>
    <w:p>
      <w:pPr>
        <w:numPr>
          <w:ilvl w:val="0"/>
          <w:numId w:val="1007"/>
        </w:numPr>
        <w:pStyle w:val="Compact"/>
      </w:pPr>
      <w:r>
        <w:t xml:space="preserve">A comprehensive report detailing the current performance levels of Customs Officers in Abidjan.</w:t>
      </w:r>
    </w:p>
    <w:p>
      <w:pPr>
        <w:numPr>
          <w:ilvl w:val="0"/>
          <w:numId w:val="1007"/>
        </w:numPr>
        <w:pStyle w:val="Compact"/>
      </w:pPr>
      <w:r>
        <w:t xml:space="preserve">Evidence-based recommendations for improving customs procedures and training programs.</w:t>
      </w:r>
    </w:p>
    <w:p>
      <w:pPr>
        <w:numPr>
          <w:ilvl w:val="0"/>
          <w:numId w:val="1007"/>
        </w:numPr>
        <w:pStyle w:val="Compact"/>
      </w:pPr>
      <w:r>
        <w:t xml:space="preserve">Enhanced transparency and accountability in customs operations.</w:t>
      </w:r>
    </w:p>
    <w:p>
      <w:pPr>
        <w:numPr>
          <w:ilvl w:val="0"/>
          <w:numId w:val="1007"/>
        </w:numPr>
        <w:pStyle w:val="Compact"/>
      </w:pPr>
      <w:r>
        <w:t xml:space="preserve">Improved stakeholder satisfaction with customs services.</w:t>
      </w:r>
    </w:p>
    <w:p>
      <w:pPr>
        <w:pStyle w:val="FirstParagraph"/>
      </w:pPr>
      <w:r>
        <w:t xml:space="preserve">8. Conclusion</w:t>
      </w:r>
    </w:p>
    <w:p>
      <w:pPr>
        <w:pStyle w:val="BodyText"/>
      </w:pPr>
      <w:r>
        <w:t xml:space="preserve">This Experiment Protocol provides a structured framework for evaluating the performance of Customs Officers in Abidjan, Ivory Coast. By systematically collecting and analyzing data, we aim to identify actionable insights that can drive positive changes in customs operations. The findings of this experiment will contribute to the broader goal of modernizing and streamlining customs processes in one of West Africa's most vital economic centers.</w:t>
      </w:r>
    </w:p>
    <w:p>
      <w:pPr>
        <w:pStyle w:val="BodyText"/>
      </w:pPr>
      <w:r>
        <w:t xml:space="preserve">Prepared by: [Your Name/Organization]</w:t>
      </w:r>
    </w:p>
    <w:p>
      <w:pPr>
        <w:pStyle w:val="BodyText"/>
      </w:pPr>
      <w:r>
        <w:t xml:space="preserve">Contact: [Your Email/Phone]</w:t>
      </w:r>
    </w:p>
    <w:p>
      <w:pPr>
        <w:pStyle w:val="BodyText"/>
      </w:pPr>
      <w:r>
        <w:t xml:space="preserve">© 2024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Customs Officer Performance Evaluation in Abidjan, Ivory Coast</dc:title>
  <dc:creator/>
  <dc:language>en</dc:language>
  <cp:keywords/>
  <dcterms:created xsi:type="dcterms:W3CDTF">2026-10-10T03:02:04Z</dcterms:created>
  <dcterms:modified xsi:type="dcterms:W3CDTF">2026-10-10T03:02:04Z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