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Customs</w:t>
      </w:r>
      <w:r>
        <w:t xml:space="preserve"> </w:t>
      </w:r>
      <w:r>
        <w:t xml:space="preserve">Officer</w:t>
      </w:r>
      <w:r>
        <w:t xml:space="preserve"> </w:t>
      </w:r>
      <w:r>
        <w:t xml:space="preserve">Performance</w:t>
      </w:r>
      <w:r>
        <w:t xml:space="preserve"> </w:t>
      </w:r>
      <w:r>
        <w:t xml:space="preserve">Evaluation</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Assessment of Operational Efficiency and Decision-Making Protocols for Customs Officers in Vietnam Ho Chi Minh City</w:t>
      </w:r>
    </w:p>
    <w:p>
      <w:pPr>
        <w:pStyle w:val="BodyText"/>
      </w:pPr>
      <w:r>
        <w:rPr>
          <w:bCs/>
          <w:b/>
        </w:rPr>
        <w:t xml:space="preserve">Protocol ID:</w:t>
      </w:r>
      <w:r>
        <w:t xml:space="preserve"> </w:t>
      </w:r>
      <w:r>
        <w:t xml:space="preserve">HCMC-CO-EXP-2024-001</w:t>
      </w:r>
    </w:p>
    <w:p>
      <w:pPr>
        <w:pStyle w:val="BodyText"/>
      </w:pPr>
      <w:r>
        <w:rPr>
          <w:bCs/>
          <w:b/>
        </w:rPr>
        <w:t xml:space="preserve">Date of Issue:</w:t>
      </w:r>
      <w:r>
        <w:t xml:space="preserve"> </w:t>
      </w:r>
      <w:r>
        <w:t xml:space="preserve">October 24, 2024</w:t>
      </w:r>
    </w:p>
    <w:p>
      <w:pPr>
        <w:pStyle w:val="BodyText"/>
      </w:pPr>
      <w:r>
        <w:rPr>
          <w:bCs/>
          <w:b/>
        </w:rPr>
        <w:t xml:space="preserve">Location:</w:t>
      </w:r>
      <w:r>
        <w:t xml:space="preserve"> </w:t>
      </w:r>
      <w:r>
        <w:t xml:space="preserve">Tan Son Nhat International Airport and Cat Lai Port, Ho Chi Minh City, Vietnam</w:t>
      </w:r>
    </w:p>
    <w:bookmarkEnd w:id="20"/>
    <w:p>
      <w:pPr>
        <w:pStyle w:val="BodyText"/>
      </w:pPr>
      <w:r>
        <w:t xml:space="preserve">1. Introduction and Background</w:t>
      </w:r>
    </w:p>
    <w:p>
      <w:pPr>
        <w:pStyle w:val="BodyText"/>
      </w:pPr>
      <w:r>
        <w:t xml:space="preserve">This Experiment Protocol outlines the methodology for a controlled observational study designed to evaluate the performance, adherence to regulatory frameworks, and operational efficiency of Customs Officers operating within the jurisdiction of Vietnam Ho Chi Minh City. As one of the most dynamic economic hubs in Southeast Asia, Ho Chi Minh City serves as a critical gateway for international trade and tourism. The Customs Department plays a pivotal role in ensuring national security, preventing illicit trade, and facilitating legitimate commerce.</w:t>
      </w:r>
    </w:p>
    <w:p>
      <w:pPr>
        <w:pStyle w:val="BodyText"/>
      </w:pPr>
      <w:r>
        <w:t xml:space="preserve">The primary objective of this experiment is to analyze how Customs Officers utilize current inspection technologies and procedural guidelines under varying operational pressures. This study aims to identify bottlenecks in the clearance process, assess the accuracy of risk assessment decisions, and evaluate the effectiveness of recent training initiatives implemented by the General Department of Vietnam Customs.</w:t>
      </w:r>
    </w:p>
    <w:p>
      <w:pPr>
        <w:pStyle w:val="BodyText"/>
      </w:pPr>
      <w:r>
        <w:t xml:space="preserve">2. Objectives</w:t>
      </w:r>
    </w:p>
    <w:p>
      <w:pPr>
        <w:pStyle w:val="BodyText"/>
      </w:pPr>
      <w:r>
        <w:t xml:space="preserve">The specific objectives of this experiment are as follows:</w:t>
      </w:r>
    </w:p>
    <w:p>
      <w:pPr>
        <w:numPr>
          <w:ilvl w:val="0"/>
          <w:numId w:val="1001"/>
        </w:numPr>
        <w:pStyle w:val="Compact"/>
      </w:pPr>
      <w:r>
        <w:t xml:space="preserve">To measure the average processing time for passenger and cargo inspections conducted by Customs Officers at designated checkpoints in Ho Chi Minh City.</w:t>
      </w:r>
    </w:p>
    <w:p>
      <w:pPr>
        <w:numPr>
          <w:ilvl w:val="0"/>
          <w:numId w:val="1001"/>
        </w:numPr>
        <w:pStyle w:val="Compact"/>
      </w:pPr>
      <w:r>
        <w:t xml:space="preserve">To evaluate the accuracy of risk profiling algorithms used by officers to select shipments for physical inspection.</w:t>
      </w:r>
    </w:p>
    <w:p>
      <w:pPr>
        <w:numPr>
          <w:ilvl w:val="0"/>
          <w:numId w:val="1001"/>
        </w:numPr>
        <w:pStyle w:val="Compact"/>
      </w:pPr>
      <w:r>
        <w:t xml:space="preserve">To assess the level of compliance with standard operating procedures (SOPs) regarding the handling of prohibited and restricted items.</w:t>
      </w:r>
    </w:p>
    <w:p>
      <w:pPr>
        <w:numPr>
          <w:ilvl w:val="0"/>
          <w:numId w:val="1001"/>
        </w:numPr>
        <w:pStyle w:val="Compact"/>
      </w:pPr>
      <w:r>
        <w:t xml:space="preserve">To gather qualitative data on the challenges faced by Customs Officers in managing high-volume traffic periods.</w:t>
      </w:r>
    </w:p>
    <w:p>
      <w:pPr>
        <w:pStyle w:val="FirstParagraph"/>
      </w:pPr>
      <w:r>
        <w:t xml:space="preserve">3. Methodology</w:t>
      </w:r>
    </w:p>
    <w:p>
      <w:pPr>
        <w:pStyle w:val="BodyText"/>
      </w:pPr>
      <w:r>
        <w:t xml:space="preserve">This experiment will utilize a mixed-methods approach, combining quantitative data collection through system logs and timing metrics with qualitative data gathered via structured interviews and direct observation. The study will be conducted over a period of six weeks across two primary sites: Tan Son Nhat International Airport (for passenger and air cargo) and Cat Lai Port (for maritime container traffic).</w:t>
      </w:r>
    </w:p>
    <w:p>
      <w:pPr>
        <w:pStyle w:val="BodyText"/>
      </w:pPr>
      <w:r>
        <w:rPr>
          <w:bCs/>
          <w:b/>
        </w:rPr>
        <w:t xml:space="preserve">3.1 Study Population:</w:t>
      </w:r>
      <w:r>
        <w:t xml:space="preserve"> </w:t>
      </w:r>
      <w:r>
        <w:t xml:space="preserve">The study population consists of active-duty Customs Officers assigned to inspection posts in Ho Chi Minh City. A stratified random sampling method will be used to select participants to ensure representation across different ranks and shifts.</w:t>
      </w:r>
    </w:p>
    <w:p>
      <w:pPr>
        <w:pStyle w:val="BodyText"/>
      </w:pPr>
      <w:r>
        <w:rPr>
          <w:bCs/>
          <w:b/>
        </w:rPr>
        <w:t xml:space="preserve">3.2 Data Collection Instruments:</w:t>
      </w:r>
    </w:p>
    <w:p>
      <w:pPr>
        <w:numPr>
          <w:ilvl w:val="0"/>
          <w:numId w:val="1002"/>
        </w:numPr>
        <w:pStyle w:val="Compact"/>
      </w:pPr>
      <w:r>
        <w:rPr>
          <w:bCs/>
          <w:b/>
        </w:rPr>
        <w:t xml:space="preserve">Observation Checklists:</w:t>
      </w:r>
      <w:r>
        <w:t xml:space="preserve"> </w:t>
      </w:r>
      <w:r>
        <w:t xml:space="preserve">Trained researchers will use standardized checklists to record officer behaviors, adherence to protocols, and interaction times.</w:t>
      </w:r>
    </w:p>
    <w:p>
      <w:pPr>
        <w:numPr>
          <w:ilvl w:val="0"/>
          <w:numId w:val="1002"/>
        </w:numPr>
        <w:pStyle w:val="Compact"/>
      </w:pPr>
      <w:r>
        <w:rPr>
          <w:bCs/>
          <w:b/>
        </w:rPr>
        <w:t xml:space="preserve">System Analytics:</w:t>
      </w:r>
      <w:r>
        <w:t xml:space="preserve"> </w:t>
      </w:r>
      <w:r>
        <w:t xml:space="preserve">Data will be extracted from the National Single Window system and internal customs management software to analyze processing times and inspection outcomes.</w:t>
      </w:r>
    </w:p>
    <w:p>
      <w:pPr>
        <w:numPr>
          <w:ilvl w:val="0"/>
          <w:numId w:val="1002"/>
        </w:numPr>
        <w:pStyle w:val="Compact"/>
      </w:pPr>
      <w:r>
        <w:rPr>
          <w:bCs/>
          <w:b/>
        </w:rPr>
        <w:t xml:space="preserve">Interview Guides:</w:t>
      </w:r>
      <w:r>
        <w:t xml:space="preserve"> </w:t>
      </w:r>
      <w:r>
        <w:t xml:space="preserve">Semi-structured interviews will be conducted with a subset of officers to gain insights into their decision-making processes and perceived challenges.</w:t>
      </w:r>
    </w:p>
    <w:p>
      <w:pPr>
        <w:pStyle w:val="FirstParagraph"/>
      </w:pPr>
      <w:r>
        <w:t xml:space="preserve">4. Experimental Procedures</w:t>
      </w:r>
    </w:p>
    <w:p>
      <w:pPr>
        <w:pStyle w:val="BodyText"/>
      </w:pPr>
      <w:r>
        <w:t xml:space="preserve">The experiment will proceed in three phases:</w:t>
      </w:r>
    </w:p>
    <w:p>
      <w:pPr>
        <w:pStyle w:val="BodyText"/>
      </w:pPr>
      <w:r>
        <w:rPr>
          <w:bCs/>
          <w:b/>
        </w:rPr>
        <w:t xml:space="preserve">Phase 1: Baseline Assessment (Weeks 1-2)</w:t>
      </w:r>
      <w:r>
        <w:br/>
      </w:r>
      <w:r>
        <w:t xml:space="preserve">During this phase, researchers will collect baseline data on current processing times and inspection rates without any intervention. This will establish a reference point for evaluating the impact of any procedural adjustments.</w:t>
      </w:r>
    </w:p>
    <w:p>
      <w:pPr>
        <w:pStyle w:val="BodyText"/>
      </w:pPr>
      <w:r>
        <w:rPr>
          <w:bCs/>
          <w:b/>
        </w:rPr>
        <w:t xml:space="preserve">Phase 2: Controlled Observation (Weeks 3-5)</w:t>
      </w:r>
      <w:r>
        <w:br/>
      </w:r>
      <w:r>
        <w:t xml:space="preserve">Researchers will conduct direct observations of Customs Officers performing their duties. Specific scenarios, such as the handling of high-risk shipments or complex passenger declarations, will be monitored closely. All observations will be conducted in a non-intrusive manner to avoid influencing officer behavior.</w:t>
      </w:r>
    </w:p>
    <w:p>
      <w:pPr>
        <w:pStyle w:val="BodyText"/>
      </w:pPr>
      <w:r>
        <w:rPr>
          <w:bCs/>
          <w:b/>
        </w:rPr>
        <w:t xml:space="preserve">Phase 3: Data Analysis and Reporting (Week 6)</w:t>
      </w:r>
      <w:r>
        <w:br/>
      </w:r>
      <w:r>
        <w:t xml:space="preserve">Collected data will be analyzed using statistical software to identify trends, correlations, and areas for improvement. Findings will be compiled into a comprehensive report with actionable recommendations for the Customs Department in Ho Chi Minh City.</w:t>
      </w:r>
    </w:p>
    <w:p>
      <w:pPr>
        <w:pStyle w:val="BodyText"/>
      </w:pPr>
      <w:r>
        <w:t xml:space="preserve">5. Ethical Considerations</w:t>
      </w:r>
    </w:p>
    <w:p>
      <w:pPr>
        <w:pStyle w:val="BodyText"/>
      </w:pPr>
      <w:r>
        <w:t xml:space="preserve">This experiment adheres to strict ethical guidelines to protect the rights and privacy of all participants. Informed consent will be obtained from all Customs Officers participating in the study. Data collected will be anonymized and stored securely to prevent unauthorized access. The study has been reviewed and approved by the relevant ethics committee within the Vietnam Customs administration.</w:t>
      </w:r>
    </w:p>
    <w:p>
      <w:pPr>
        <w:pStyle w:val="BodyText"/>
      </w:pPr>
      <w:r>
        <w:t xml:space="preserve">6. Risk Management</w:t>
      </w:r>
    </w:p>
    <w:p>
      <w:pPr>
        <w:pStyle w:val="BodyText"/>
      </w:pPr>
      <w:r>
        <w:t xml:space="preserve">Potential risks associated with this experiment include operational disruptions and data security concerns. To mitigate these risks, the study will be conducted during normal operational hours without interfering with critical customs functions. All data will be encrypted and stored on secure servers with access restricted to authorized personnel only.</w:t>
      </w:r>
    </w:p>
    <w:p>
      <w:pPr>
        <w:pStyle w:val="BodyText"/>
      </w:pPr>
      <w:r>
        <w:t xml:space="preserve">7. Expected Outcomes</w:t>
      </w:r>
    </w:p>
    <w:p>
      <w:pPr>
        <w:pStyle w:val="BodyText"/>
      </w:pPr>
      <w:r>
        <w:t xml:space="preserve">The expected outcomes of this experiment include a detailed understanding of the current performance levels of Customs Officers in Ho Chi Minh City, identification of key areas for procedural improvement, and evidence-based recommendations for enhancing operational efficiency. The findings will contribute to the ongoing modernization efforts of the Vietnam Customs system and support the development of more effective training programs for officers.</w:t>
      </w:r>
    </w:p>
    <w:p>
      <w:pPr>
        <w:pStyle w:val="BodyText"/>
      </w:pPr>
      <w:r>
        <w:t xml:space="preserve">8. Approval and Signatures</w:t>
      </w:r>
    </w:p>
    <w:p>
      <w:pPr>
        <w:pStyle w:val="BodyText"/>
      </w:pPr>
      <w:r>
        <w:t xml:space="preserve">This Experiment Protocol has been reviewed and approved by the following authorities: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Position</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[Name]</w:t>
            </w:r>
          </w:p>
        </w:tc>
        <w:tc>
          <w:tcPr/>
          <w:p>
            <w:pPr>
              <w:pStyle w:val="Compact"/>
              <w:jc w:val="left"/>
            </w:pPr>
            <w:r>
              <w:t xml:space="preserve">Head of Research</w:t>
            </w:r>
          </w:p>
        </w:tc>
        <w:tc>
          <w:tcPr/>
          <w:p>
            <w:pPr>
              <w:pStyle w:val="Compact"/>
              <w:jc w:val="left"/>
            </w:pPr>
            <w:r>
              <w:t xml:space="preserve">___________________</w:t>
            </w:r>
          </w:p>
        </w:tc>
        <w:tc>
          <w:tcPr/>
          <w:p>
            <w:pPr>
              <w:pStyle w:val="Compact"/>
              <w:jc w:val="left"/>
            </w:pPr>
            <w:r>
              <w:t xml:space="preserve">___________________</w:t>
            </w:r>
          </w:p>
        </w:tc>
      </w:tr>
      <w:tr>
        <w:tc>
          <w:tcPr/>
          <w:p>
            <w:pPr>
              <w:pStyle w:val="Compact"/>
              <w:jc w:val="left"/>
            </w:pPr>
            <w:r>
              <w:t xml:space="preserve">[Name]</w:t>
            </w:r>
          </w:p>
        </w:tc>
        <w:tc>
          <w:tcPr/>
          <w:p>
            <w:pPr>
              <w:pStyle w:val="Compact"/>
              <w:jc w:val="left"/>
            </w:pPr>
            <w:r>
              <w:t xml:space="preserve">Director, Customs Department Ho Chi Minh City</w:t>
            </w:r>
          </w:p>
        </w:tc>
        <w:tc>
          <w:tcPr/>
          <w:p>
            <w:pPr>
              <w:pStyle w:val="Compact"/>
              <w:jc w:val="left"/>
            </w:pPr>
            <w:r>
              <w:t xml:space="preserve">___________________</w:t>
            </w:r>
          </w:p>
        </w:tc>
        <w:tc>
          <w:tcPr/>
          <w:p>
            <w:pPr>
              <w:pStyle w:val="Compact"/>
              <w:jc w:val="left"/>
            </w:pPr>
            <w:r>
              <w:t xml:space="preserve">___________________</w:t>
            </w:r>
          </w:p>
        </w:tc>
      </w:tr>
      <w:tr>
        <w:tc>
          <w:tcPr/>
          <w:p>
            <w:pPr>
              <w:pStyle w:val="Compact"/>
              <w:jc w:val="left"/>
            </w:pPr>
            <w:r>
              <w:t xml:space="preserve">[Name]</w:t>
            </w:r>
          </w:p>
        </w:tc>
        <w:tc>
          <w:tcPr/>
          <w:p>
            <w:pPr>
              <w:pStyle w:val="Compact"/>
              <w:jc w:val="left"/>
            </w:pPr>
            <w:r>
              <w:t xml:space="preserve">Ethics Committee Chair</w:t>
            </w:r>
          </w:p>
        </w:tc>
        <w:tc>
          <w:tcPr/>
          <w:p>
            <w:pPr>
              <w:pStyle w:val="Compact"/>
              <w:jc w:val="left"/>
            </w:pPr>
            <w:r>
              <w:t xml:space="preserve">___________________</w:t>
            </w:r>
          </w:p>
        </w:tc>
        <w:tc>
          <w:tcPr/>
          <w:p>
            <w:pPr>
              <w:pStyle w:val="Compact"/>
              <w:jc w:val="left"/>
            </w:pPr>
            <w:r>
              <w:t xml:space="preserve">___________________</w:t>
            </w:r>
          </w:p>
        </w:tc>
      </w:tr>
    </w:tbl>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Customs Officer Performance Evaluation in Ho Chi Minh City</dc:title>
  <dc:creator/>
  <dc:language>en</dc:language>
  <cp:keywords/>
  <dcterms:created xsi:type="dcterms:W3CDTF">2026-10-10T05:10:15Z</dcterms:created>
  <dcterms:modified xsi:type="dcterms:W3CDTF">2026-10-10T05:10:15Z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