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Experiment</w:t>
      </w:r>
      <w:r>
        <w:t xml:space="preserve"> </w:t>
      </w:r>
      <w:r>
        <w:t xml:space="preserve">Protocol:</w:t>
      </w:r>
      <w:r>
        <w:t xml:space="preserve"> </w:t>
      </w:r>
      <w:r>
        <w:t xml:space="preserve">Diplomat</w:t>
      </w:r>
      <w:r>
        <w:t xml:space="preserve"> </w:t>
      </w:r>
      <w:r>
        <w:t xml:space="preserve">Initiative</w:t>
      </w:r>
      <w:r>
        <w:t xml:space="preserve"> </w:t>
      </w:r>
      <w:r>
        <w:t xml:space="preserve">-</w:t>
      </w:r>
      <w:r>
        <w:t xml:space="preserve"> </w:t>
      </w:r>
      <w:r>
        <w:t xml:space="preserve">Kabul,</w:t>
      </w:r>
      <w:r>
        <w:t xml:space="preserve"> </w:t>
      </w:r>
      <w:r>
        <w:t xml:space="preserve">Afghanistan</w:t>
      </w:r>
    </w:p>
    <w:bookmarkStart w:id="20" w:name="experiment-protocol-diplomat-initiative"/>
    <w:p>
      <w:pPr>
        <w:pStyle w:val="Heading1"/>
      </w:pPr>
      <w:r>
        <w:t xml:space="preserve">Experiment Protocol: Diplomat Initiative</w:t>
      </w:r>
    </w:p>
    <w:p>
      <w:pPr>
        <w:pStyle w:val="FirstParagraph"/>
      </w:pPr>
      <w:r>
        <w:rPr>
          <w:bCs/>
          <w:b/>
        </w:rPr>
        <w:t xml:space="preserve">Location:</w:t>
      </w:r>
      <w:r>
        <w:t xml:space="preserve"> </w:t>
      </w:r>
      <w:r>
        <w:t xml:space="preserve">Kabul, Afghanistan</w:t>
      </w:r>
    </w:p>
    <w:p>
      <w:pPr>
        <w:pStyle w:val="BodyText"/>
      </w:pPr>
      <w:r>
        <w:rPr>
          <w:bCs/>
          <w:b/>
        </w:rPr>
        <w:t xml:space="preserve">Document ID:</w:t>
      </w:r>
      <w:r>
        <w:t xml:space="preserve"> </w:t>
      </w:r>
      <w:r>
        <w:t xml:space="preserve">DIP-KBL-2024-001</w:t>
      </w:r>
    </w:p>
    <w:p>
      <w:pPr>
        <w:pStyle w:val="BodyText"/>
      </w:pPr>
      <w:r>
        <w:rPr>
          <w:bCs/>
          <w:b/>
        </w:rPr>
        <w:t xml:space="preserve">Date:</w:t>
      </w:r>
      <w:r>
        <w:t xml:space="preserve"> </w:t>
      </w:r>
      <w:r>
        <w:t xml:space="preserve">October 26, 2024</w:t>
      </w:r>
    </w:p>
    <w:p>
      <w:pPr>
        <w:pStyle w:val="BodyText"/>
      </w:pPr>
      <w:r>
        <w:rPr>
          <w:bCs/>
          <w:b/>
        </w:rPr>
        <w:t xml:space="preserve">Classification:</w:t>
      </w:r>
      <w:r>
        <w:t xml:space="preserve"> </w:t>
      </w:r>
      <w:r>
        <w:t xml:space="preserve">CONFIDENTIAL - RESTRICTED ACCESS</w:t>
      </w:r>
    </w:p>
    <w:bookmarkEnd w:id="20"/>
    <w:bookmarkStart w:id="21" w:name="introduction-and-objective"/>
    <w:p>
      <w:pPr>
        <w:pStyle w:val="Heading2"/>
      </w:pPr>
      <w:r>
        <w:t xml:space="preserve">1. Introduction and Objective</w:t>
      </w:r>
    </w:p>
    <w:p>
      <w:pPr>
        <w:pStyle w:val="FirstParagraph"/>
      </w:pPr>
      <w:r>
        <w:t xml:space="preserve">This Experiment Protocol outlines the procedures for the "Diplomat" initiative, a structured socio-technical assessment designed to evaluate cross-cultural communication frameworks and digital infrastructure resilience within the specific geopolitical context of Kabul, Afghanistan. The primary objective of the Diplomat experiment is to test the efficacy of neutral, technology-mediated dialogue platforms in facilitating constructive interaction among diverse stakeholder groups in a post-conflict urban environment.</w:t>
      </w:r>
    </w:p>
    <w:p>
      <w:pPr>
        <w:pStyle w:val="BodyText"/>
      </w:pPr>
      <w:r>
        <w:t xml:space="preserve">The Diplomat framework operates on the principle that structured, anonymous, and algorithmically moderated communication can reduce friction and enhance mutual understanding. In Kabul, this experiment seeks to determine whether such tools can support community-level problem-solving, humanitarian coordination, and civic engagement while respecting local cultural norms and security constraints.</w:t>
      </w:r>
    </w:p>
    <w:bookmarkEnd w:id="21"/>
    <w:bookmarkStart w:id="22" w:name="scope-and-context"/>
    <w:p>
      <w:pPr>
        <w:pStyle w:val="Heading2"/>
      </w:pPr>
      <w:r>
        <w:t xml:space="preserve">2. Scope and Context</w:t>
      </w:r>
    </w:p>
    <w:p>
      <w:pPr>
        <w:pStyle w:val="FirstParagraph"/>
      </w:pPr>
      <w:r>
        <w:t xml:space="preserve">The experiment is confined to selected districts within Kabul, Afghanistan, chosen for their demographic diversity and relative accessibility. The Diplomat initiative will engage participants from various sectors, including local community leaders, humanitarian workers, educators, and youth representatives. The scope includes:</w:t>
      </w:r>
    </w:p>
    <w:p>
      <w:pPr>
        <w:numPr>
          <w:ilvl w:val="0"/>
          <w:numId w:val="1001"/>
        </w:numPr>
        <w:pStyle w:val="Compact"/>
      </w:pPr>
      <w:r>
        <w:t xml:space="preserve">Deployment of the Diplomat communication platform on secure, localized servers.</w:t>
      </w:r>
    </w:p>
    <w:p>
      <w:pPr>
        <w:numPr>
          <w:ilvl w:val="0"/>
          <w:numId w:val="1001"/>
        </w:numPr>
        <w:pStyle w:val="Compact"/>
      </w:pPr>
      <w:r>
        <w:t xml:space="preserve">Conducting controlled dialogue sessions on predefined topics such as resource allocation, education access, and public health.</w:t>
      </w:r>
    </w:p>
    <w:p>
      <w:pPr>
        <w:numPr>
          <w:ilvl w:val="0"/>
          <w:numId w:val="1001"/>
        </w:numPr>
        <w:pStyle w:val="Compact"/>
      </w:pPr>
      <w:r>
        <w:t xml:space="preserve">Monitoring communication patterns, sentiment shifts, and consensus-building outcomes.</w:t>
      </w:r>
    </w:p>
    <w:p>
      <w:pPr>
        <w:numPr>
          <w:ilvl w:val="0"/>
          <w:numId w:val="1001"/>
        </w:numPr>
        <w:pStyle w:val="Compact"/>
      </w:pPr>
      <w:r>
        <w:t xml:space="preserve">Assessing the impact of cultural and linguistic adaptations on platform usability and trust.</w:t>
      </w:r>
    </w:p>
    <w:p>
      <w:pPr>
        <w:pStyle w:val="FirstParagraph"/>
      </w:pPr>
      <w:r>
        <w:t xml:space="preserve">All activities must comply with Afghan regulations, international humanitarian law, and ethical research standards. The Diplomat initiative is not a political instrument but a neutral research endeavor aimed at improving communication methodologies in complex environments.</w:t>
      </w:r>
    </w:p>
    <w:bookmarkEnd w:id="22"/>
    <w:bookmarkStart w:id="26" w:name="methodology"/>
    <w:p>
      <w:pPr>
        <w:pStyle w:val="Heading2"/>
      </w:pPr>
      <w:r>
        <w:t xml:space="preserve">3. Methodology</w:t>
      </w:r>
    </w:p>
    <w:bookmarkStart w:id="23" w:name="participant-selection"/>
    <w:p>
      <w:pPr>
        <w:pStyle w:val="Heading3"/>
      </w:pPr>
      <w:r>
        <w:t xml:space="preserve">3.1 Participant Selection</w:t>
      </w:r>
    </w:p>
    <w:p>
      <w:pPr>
        <w:pStyle w:val="FirstParagraph"/>
      </w:pPr>
      <w:r>
        <w:t xml:space="preserve">Participants will be recruited through trusted local organizations and community networks in Kabul. Inclusion criteria emphasize diversity in age, gender (within cultural and security parameters), ethnicity, and professional background. Each participant will provide informed consent in their preferred language (Dari, Pashto, or English) and will be assigned a unique, anonymized identifier to protect their identity.</w:t>
      </w:r>
    </w:p>
    <w:bookmarkEnd w:id="23"/>
    <w:bookmarkStart w:id="24" w:name="platform-deployment"/>
    <w:p>
      <w:pPr>
        <w:pStyle w:val="Heading3"/>
      </w:pPr>
      <w:r>
        <w:t xml:space="preserve">3.2 Platform Deployment</w:t>
      </w:r>
    </w:p>
    <w:p>
      <w:pPr>
        <w:pStyle w:val="FirstParagraph"/>
      </w:pPr>
      <w:r>
        <w:t xml:space="preserve">The Diplomat platform will be hosted on encrypted, air-gapped servers located within Kabul to ensure data sovereignty and minimize external interference. The interface will be available in Dari, Pashto, and English, with culturally appropriate design elements. Features include real-time translation, sentiment analysis, and structured discussion templates to guide conversations toward constructive outcomes.</w:t>
      </w:r>
    </w:p>
    <w:bookmarkEnd w:id="24"/>
    <w:bookmarkStart w:id="25" w:name="experimental-phases"/>
    <w:p>
      <w:pPr>
        <w:pStyle w:val="Heading3"/>
      </w:pPr>
      <w:r>
        <w:t xml:space="preserve">3.3 Experimental Phases</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Phase</w:t>
            </w:r>
          </w:p>
        </w:tc>
        <w:tc>
          <w:tcPr/>
          <w:p>
            <w:pPr>
              <w:pStyle w:val="Compact"/>
              <w:jc w:val="left"/>
            </w:pPr>
            <w:r>
              <w:t xml:space="preserve">Duration</w:t>
            </w:r>
          </w:p>
        </w:tc>
        <w:tc>
          <w:tcPr/>
          <w:p>
            <w:pPr>
              <w:pStyle w:val="Compact"/>
              <w:jc w:val="left"/>
            </w:pPr>
            <w:r>
              <w:t xml:space="preserve">Activities</w:t>
            </w:r>
          </w:p>
        </w:tc>
      </w:tr>
      <w:tr>
        <w:tc>
          <w:tcPr/>
          <w:p>
            <w:pPr>
              <w:pStyle w:val="Compact"/>
              <w:jc w:val="left"/>
            </w:pPr>
            <w:r>
              <w:t xml:space="preserve">Phase 1: Baseline Assessment</w:t>
            </w:r>
          </w:p>
        </w:tc>
        <w:tc>
          <w:tcPr/>
          <w:p>
            <w:pPr>
              <w:pStyle w:val="Compact"/>
              <w:jc w:val="left"/>
            </w:pPr>
            <w:r>
              <w:t xml:space="preserve">2 weeks</w:t>
            </w:r>
          </w:p>
        </w:tc>
        <w:tc>
          <w:tcPr/>
          <w:p>
            <w:pPr>
              <w:pStyle w:val="Compact"/>
              <w:jc w:val="left"/>
            </w:pPr>
            <w:r>
              <w:t xml:space="preserve">Surveys and interviews to establish baseline attitudes and communication preferences.</w:t>
            </w:r>
          </w:p>
        </w:tc>
      </w:tr>
      <w:tr>
        <w:tc>
          <w:tcPr/>
          <w:p>
            <w:pPr>
              <w:pStyle w:val="Compact"/>
              <w:jc w:val="left"/>
            </w:pPr>
            <w:r>
              <w:t xml:space="preserve">Phase 2: Platform Training</w:t>
            </w:r>
          </w:p>
        </w:tc>
        <w:tc>
          <w:tcPr/>
          <w:p>
            <w:pPr>
              <w:pStyle w:val="Compact"/>
              <w:jc w:val="left"/>
            </w:pPr>
            <w:r>
              <w:t xml:space="preserve">1 week</w:t>
            </w:r>
          </w:p>
        </w:tc>
        <w:tc>
          <w:tcPr/>
          <w:p>
            <w:pPr>
              <w:pStyle w:val="Compact"/>
              <w:jc w:val="left"/>
            </w:pPr>
            <w:r>
              <w:t xml:space="preserve">Workshops to familiarize participants with the Diplomat platform and discussion protocols.</w:t>
            </w:r>
          </w:p>
        </w:tc>
      </w:tr>
      <w:tr>
        <w:tc>
          <w:tcPr/>
          <w:p>
            <w:pPr>
              <w:pStyle w:val="Compact"/>
              <w:jc w:val="left"/>
            </w:pPr>
            <w:r>
              <w:t xml:space="preserve">Phase 3: Controlled Dialogues</w:t>
            </w:r>
          </w:p>
        </w:tc>
        <w:tc>
          <w:tcPr/>
          <w:p>
            <w:pPr>
              <w:pStyle w:val="Compact"/>
              <w:jc w:val="left"/>
            </w:pPr>
            <w:r>
              <w:t xml:space="preserve">6 weeks</w:t>
            </w:r>
          </w:p>
        </w:tc>
        <w:tc>
          <w:tcPr/>
          <w:p>
            <w:pPr>
              <w:pStyle w:val="Compact"/>
              <w:jc w:val="left"/>
            </w:pPr>
            <w:r>
              <w:t xml:space="preserve">Structured online and offline sessions on selected topics, with real-time monitoring.</w:t>
            </w:r>
          </w:p>
        </w:tc>
      </w:tr>
      <w:tr>
        <w:tc>
          <w:tcPr/>
          <w:p>
            <w:pPr>
              <w:pStyle w:val="Compact"/>
              <w:jc w:val="left"/>
            </w:pPr>
            <w:r>
              <w:t xml:space="preserve">Phase 4: Evaluation</w:t>
            </w:r>
          </w:p>
        </w:tc>
        <w:tc>
          <w:tcPr/>
          <w:p>
            <w:pPr>
              <w:pStyle w:val="Compact"/>
              <w:jc w:val="left"/>
            </w:pPr>
            <w:r>
              <w:t xml:space="preserve">2 weeks</w:t>
            </w:r>
          </w:p>
        </w:tc>
        <w:tc>
          <w:tcPr/>
          <w:p>
            <w:pPr>
              <w:pStyle w:val="Compact"/>
              <w:jc w:val="left"/>
            </w:pPr>
            <w:r>
              <w:t xml:space="preserve">Data analysis, participant feedback, and assessment of outcomes.</w:t>
            </w:r>
          </w:p>
        </w:tc>
      </w:tr>
    </w:tbl>
    <w:bookmarkEnd w:id="25"/>
    <w:bookmarkEnd w:id="26"/>
    <w:bookmarkStart w:id="27" w:name="ethical-considerations"/>
    <w:p>
      <w:pPr>
        <w:pStyle w:val="Heading2"/>
      </w:pPr>
      <w:r>
        <w:t xml:space="preserve">4. Ethical Considerations</w:t>
      </w:r>
    </w:p>
    <w:p>
      <w:pPr>
        <w:pStyle w:val="FirstParagraph"/>
      </w:pPr>
      <w:r>
        <w:t xml:space="preserve">The Diplomat initiative adheres to strict ethical guidelines to protect participants and ensure the integrity of the experiment. Key considerations include:</w:t>
      </w:r>
    </w:p>
    <w:p>
      <w:pPr>
        <w:numPr>
          <w:ilvl w:val="0"/>
          <w:numId w:val="1002"/>
        </w:numPr>
        <w:pStyle w:val="Compact"/>
      </w:pPr>
      <w:r>
        <w:rPr>
          <w:bCs/>
          <w:b/>
        </w:rPr>
        <w:t xml:space="preserve">Informed Consent:</w:t>
      </w:r>
      <w:r>
        <w:t xml:space="preserve"> </w:t>
      </w:r>
      <w:r>
        <w:t xml:space="preserve">All participants must voluntarily agree to take part, with clear explanations of the experiment’s purpose, risks, and benefits.</w:t>
      </w:r>
    </w:p>
    <w:p>
      <w:pPr>
        <w:numPr>
          <w:ilvl w:val="0"/>
          <w:numId w:val="1002"/>
        </w:numPr>
        <w:pStyle w:val="Compact"/>
      </w:pPr>
      <w:r>
        <w:rPr>
          <w:bCs/>
          <w:b/>
        </w:rPr>
        <w:t xml:space="preserve">Confidentiality:</w:t>
      </w:r>
      <w:r>
        <w:t xml:space="preserve"> </w:t>
      </w:r>
      <w:r>
        <w:t xml:space="preserve">Personal data and communication content will be anonymized and stored securely. No identifiable information will be shared without explicit consent.</w:t>
      </w:r>
    </w:p>
    <w:p>
      <w:pPr>
        <w:numPr>
          <w:ilvl w:val="0"/>
          <w:numId w:val="1002"/>
        </w:numPr>
        <w:pStyle w:val="Compact"/>
      </w:pPr>
      <w:r>
        <w:rPr>
          <w:bCs/>
          <w:b/>
        </w:rPr>
        <w:t xml:space="preserve">Cultural Sensitivity:</w:t>
      </w:r>
      <w:r>
        <w:t xml:space="preserve"> </w:t>
      </w:r>
      <w:r>
        <w:t xml:space="preserve">The experiment will respect local customs, religious practices, and social norms. Content moderation will be guided by cultural advisors from Kabul.</w:t>
      </w:r>
    </w:p>
    <w:p>
      <w:pPr>
        <w:numPr>
          <w:ilvl w:val="0"/>
          <w:numId w:val="1002"/>
        </w:numPr>
        <w:pStyle w:val="Compact"/>
      </w:pPr>
      <w:r>
        <w:rPr>
          <w:bCs/>
          <w:b/>
        </w:rPr>
        <w:t xml:space="preserve">Do No Harm:</w:t>
      </w:r>
      <w:r>
        <w:t xml:space="preserve"> </w:t>
      </w:r>
      <w:r>
        <w:t xml:space="preserve">The Diplomat platform will include safeguards to prevent harassment, misinformation, and political manipulation. Sessions will be monitored by trained facilitators.</w:t>
      </w:r>
    </w:p>
    <w:bookmarkEnd w:id="27"/>
    <w:bookmarkStart w:id="28" w:name="risk-management"/>
    <w:p>
      <w:pPr>
        <w:pStyle w:val="Heading2"/>
      </w:pPr>
      <w:r>
        <w:t xml:space="preserve">5. Risk Management</w:t>
      </w:r>
    </w:p>
    <w:p>
      <w:pPr>
        <w:pStyle w:val="FirstParagraph"/>
      </w:pPr>
      <w:r>
        <w:rPr>
          <w:bCs/>
          <w:b/>
        </w:rPr>
        <w:t xml:space="preserve">Security Alert:</w:t>
      </w:r>
      <w:r>
        <w:t xml:space="preserve"> </w:t>
      </w:r>
      <w:r>
        <w:t xml:space="preserve">Kabul presents unique security challenges. All personnel and participants must follow strict safety protocols, including secure communication channels, controlled access to facilities, and emergency evacuation plans.</w:t>
      </w:r>
    </w:p>
    <w:p>
      <w:pPr>
        <w:pStyle w:val="BodyText"/>
      </w:pPr>
      <w:r>
        <w:t xml:space="preserve">Potential risks include:</w:t>
      </w:r>
    </w:p>
    <w:p>
      <w:pPr>
        <w:numPr>
          <w:ilvl w:val="0"/>
          <w:numId w:val="1003"/>
        </w:numPr>
        <w:pStyle w:val="Compact"/>
      </w:pPr>
      <w:r>
        <w:rPr>
          <w:bCs/>
          <w:b/>
        </w:rPr>
        <w:t xml:space="preserve">Political Sensitivity:</w:t>
      </w:r>
      <w:r>
        <w:t xml:space="preserve"> </w:t>
      </w:r>
      <w:r>
        <w:t xml:space="preserve">The experiment may be perceived as politically motivated. Mitigation involves transparent communication with local authorities and stakeholders.</w:t>
      </w:r>
    </w:p>
    <w:p>
      <w:pPr>
        <w:numPr>
          <w:ilvl w:val="0"/>
          <w:numId w:val="1003"/>
        </w:numPr>
        <w:pStyle w:val="Compact"/>
      </w:pPr>
      <w:r>
        <w:rPr>
          <w:bCs/>
          <w:b/>
        </w:rPr>
        <w:t xml:space="preserve">Technical Failures:</w:t>
      </w:r>
      <w:r>
        <w:t xml:space="preserve"> </w:t>
      </w:r>
      <w:r>
        <w:t xml:space="preserve">Power outages and internet disruptions are common in Kabul. Redundant systems and offline capabilities will be implemented.</w:t>
      </w:r>
    </w:p>
    <w:p>
      <w:pPr>
        <w:numPr>
          <w:ilvl w:val="0"/>
          <w:numId w:val="1003"/>
        </w:numPr>
        <w:pStyle w:val="Compact"/>
      </w:pPr>
      <w:r>
        <w:rPr>
          <w:bCs/>
          <w:b/>
        </w:rPr>
        <w:t xml:space="preserve">Participant Safety:</w:t>
      </w:r>
      <w:r>
        <w:t xml:space="preserve"> </w:t>
      </w:r>
      <w:r>
        <w:t xml:space="preserve">Anonymity and secure data handling are critical to protect participants from retaliation or discrimination.</w:t>
      </w:r>
    </w:p>
    <w:bookmarkEnd w:id="28"/>
    <w:bookmarkStart w:id="29" w:name="data-collection-and-analysis"/>
    <w:p>
      <w:pPr>
        <w:pStyle w:val="Heading2"/>
      </w:pPr>
      <w:r>
        <w:t xml:space="preserve">6. Data Collection and Analysis</w:t>
      </w:r>
    </w:p>
    <w:p>
      <w:pPr>
        <w:pStyle w:val="FirstParagraph"/>
      </w:pPr>
      <w:r>
        <w:t xml:space="preserve">Data will be collected through platform logs, surveys, interviews, and observational notes. Quantitative metrics include participation rates, message frequency, sentiment scores, and consensus indicators. Qualitative analysis will focus on thematic patterns, cultural insights, and participant experiences. All data will be analyzed using standardized protocols to ensure reliability and validity.</w:t>
      </w:r>
    </w:p>
    <w:bookmarkEnd w:id="29"/>
    <w:bookmarkStart w:id="30" w:name="expected-outcomes"/>
    <w:p>
      <w:pPr>
        <w:pStyle w:val="Heading2"/>
      </w:pPr>
      <w:r>
        <w:t xml:space="preserve">7. Expected Outcomes</w:t>
      </w:r>
    </w:p>
    <w:p>
      <w:pPr>
        <w:pStyle w:val="FirstParagraph"/>
      </w:pPr>
      <w:r>
        <w:t xml:space="preserve">The Diplomat initiative aims to produce actionable insights into effective communication strategies for complex, post-conflict settings like Kabul, Afghanistan. Expected outcomes include:</w:t>
      </w:r>
    </w:p>
    <w:p>
      <w:pPr>
        <w:numPr>
          <w:ilvl w:val="0"/>
          <w:numId w:val="1004"/>
        </w:numPr>
        <w:pStyle w:val="Compact"/>
      </w:pPr>
      <w:r>
        <w:t xml:space="preserve">Enhanced understanding of how technology-mediated dialogue can foster trust and cooperation.</w:t>
      </w:r>
    </w:p>
    <w:p>
      <w:pPr>
        <w:numPr>
          <w:ilvl w:val="0"/>
          <w:numId w:val="1004"/>
        </w:numPr>
        <w:pStyle w:val="Compact"/>
      </w:pPr>
      <w:r>
        <w:t xml:space="preserve">Identification of best practices for culturally adapted communication platforms.</w:t>
      </w:r>
    </w:p>
    <w:p>
      <w:pPr>
        <w:numPr>
          <w:ilvl w:val="0"/>
          <w:numId w:val="1004"/>
        </w:numPr>
        <w:pStyle w:val="Compact"/>
      </w:pPr>
      <w:r>
        <w:t xml:space="preserve">Recommendations for humanitarian and development organizations operating in Afghanistan.</w:t>
      </w:r>
    </w:p>
    <w:p>
      <w:pPr>
        <w:numPr>
          <w:ilvl w:val="0"/>
          <w:numId w:val="1004"/>
        </w:numPr>
        <w:pStyle w:val="Compact"/>
      </w:pPr>
      <w:r>
        <w:t xml:space="preserve">Contribution to global knowledge on conflict resolution and civic engagement.</w:t>
      </w:r>
    </w:p>
    <w:bookmarkEnd w:id="30"/>
    <w:bookmarkStart w:id="31" w:name="conclusion"/>
    <w:p>
      <w:pPr>
        <w:pStyle w:val="Heading2"/>
      </w:pPr>
      <w:r>
        <w:t xml:space="preserve">8. Conclusion</w:t>
      </w:r>
    </w:p>
    <w:p>
      <w:pPr>
        <w:pStyle w:val="FirstParagraph"/>
      </w:pPr>
      <w:r>
        <w:t xml:space="preserve">This Experiment Protocol provides a comprehensive framework for the Diplomat initiative in Kabul, Afghanistan. By combining rigorous methodology, ethical safeguards, and cultural sensitivity, the experiment seeks to advance the field of cross-cultural communication and support positive social outcomes in one of the world’s most challenging environments. All personnel involved must adhere strictly to this protocol to ensure the success and integrity of the Diplomat experiment.</w:t>
      </w:r>
    </w:p>
    <w:bookmarkEnd w:id="31"/>
    <w:p>
      <w:pPr>
        <w:pStyle w:val="BodyText"/>
      </w:pPr>
      <w:r>
        <w:rPr>
          <w:bCs/>
          <w:b/>
        </w:rPr>
        <w:t xml:space="preserve">Approved by:</w:t>
      </w:r>
    </w:p>
    <w:p>
      <w:pPr>
        <w:pStyle w:val="BodyText"/>
      </w:pPr>
      <w:r>
        <w:t xml:space="preserve">Dr. Amina Rahimi, Lead Researcher</w:t>
      </w:r>
    </w:p>
    <w:p>
      <w:pPr>
        <w:pStyle w:val="BodyText"/>
      </w:pPr>
      <w:r>
        <w:t xml:space="preserve">International Center for Conflict Resolution</w:t>
      </w:r>
    </w:p>
    <w:p>
      <w:pPr>
        <w:pStyle w:val="BodyText"/>
      </w:pPr>
      <w:r>
        <w:t xml:space="preserve">Kabul, Afghanistan</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Experiment Protocol: Diplomat Initiative - Kabul, Afghanistan</dc:title>
  <dc:creator/>
  <dc:language>en</dc:language>
  <cp:keywords/>
  <dcterms:created xsi:type="dcterms:W3CDTF">2026-10-10T05:48:13Z</dcterms:created>
  <dcterms:modified xsi:type="dcterms:W3CDTF">2026-10-10T05:48:13Z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