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Argentina</w:t>
      </w:r>
      <w:r>
        <w:t xml:space="preserve"> </w:t>
      </w:r>
      <w:r>
        <w:t xml:space="preserve">Córdoba</w:t>
      </w:r>
    </w:p>
    <w:bookmarkStart w:id="20" w:name="Xc571806ef69b80dd9b755c2d1796123bc81034a"/>
    <w:p>
      <w:pPr>
        <w:pStyle w:val="Heading1"/>
      </w:pPr>
      <w:r>
        <w:t xml:space="preserve">Experiment Protocol: Diplomat System Integration</w:t>
      </w:r>
    </w:p>
    <w:p>
      <w:pPr>
        <w:pStyle w:val="FirstParagraph"/>
      </w:pPr>
      <w:r>
        <w:t xml:space="preserve">Field Deployment and Operational Assessment in Argentina Córdoba</w:t>
      </w:r>
    </w:p>
    <w:bookmarkEnd w:id="20"/>
    <w:p>
      <w:pPr>
        <w:pStyle w:val="BodyText"/>
      </w:pPr>
      <w:r>
        <w:rPr>
          <w:bCs/>
          <w:b/>
        </w:rPr>
        <w:t xml:space="preserve">Protocol ID:</w:t>
      </w:r>
      <w:r>
        <w:t xml:space="preserve"> </w:t>
      </w:r>
      <w:r>
        <w:t xml:space="preserve">EXP-DIP-CBA-2023-001</w:t>
      </w:r>
    </w:p>
    <w:p>
      <w:pPr>
        <w:pStyle w:val="BodyText"/>
      </w:pPr>
      <w:r>
        <w:rPr>
          <w:bCs/>
          <w:b/>
        </w:rPr>
        <w:t xml:space="preserve">Subject:</w:t>
      </w:r>
      <w:r>
        <w:t xml:space="preserve"> </w:t>
      </w:r>
      <w:r>
        <w:t xml:space="preserve">Diplomat Autonomous Interface System</w:t>
      </w:r>
    </w:p>
    <w:p>
      <w:pPr>
        <w:pStyle w:val="BodyText"/>
      </w:pPr>
      <w:r>
        <w:rPr>
          <w:bCs/>
          <w:b/>
        </w:rPr>
        <w:t xml:space="preserve">Location:</w:t>
      </w:r>
      <w:r>
        <w:t xml:space="preserve"> </w:t>
      </w:r>
      <w:r>
        <w:t xml:space="preserve">Córdoba, Argentina (Capital and Greater Metropolitan Area)</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testing of the</w:t>
      </w:r>
      <w:r>
        <w:t xml:space="preserve"> </w:t>
      </w:r>
      <w:r>
        <w:rPr>
          <w:bCs/>
          <w:b/>
        </w:rPr>
        <w:t xml:space="preserve">Diplomat</w:t>
      </w:r>
      <w:r>
        <w:t xml:space="preserve"> </w:t>
      </w:r>
      <w:r>
        <w:t xml:space="preserve">system within the jurisdiction of</w:t>
      </w:r>
      <w:r>
        <w:t xml:space="preserve"> </w:t>
      </w:r>
      <w:r>
        <w:rPr>
          <w:bCs/>
          <w:b/>
        </w:rPr>
        <w:t xml:space="preserve">Argentina Córdoba</w:t>
      </w:r>
      <w:r>
        <w:t xml:space="preserve">. The Diplomat system is designed as an advanced autonomous interface intended to facilitate complex logistical coordination, cross-border communication, and localized resource management. The primary objective of this experiment is to evaluate the operational efficacy, latency, and adaptability of the Diplomat system when subjected to the specific infrastructural, linguistic, and regulatory environment of Córdoba.</w:t>
      </w:r>
    </w:p>
    <w:p>
      <w:pPr>
        <w:pStyle w:val="BodyText"/>
      </w:pPr>
      <w:r>
        <w:t xml:space="preserve">Córdoba, being the second-largest city in Argentina and a major industrial and technological hub, presents a unique testing ground. The experiment aims to verify if the Diplomat system can successfully navigate the region's specific connectivity challenges and integrate with local municipal frameworks.</w:t>
      </w:r>
    </w:p>
    <w:bookmarkEnd w:id="21"/>
    <w:bookmarkStart w:id="24" w:name="scope-and-definitions"/>
    <w:p>
      <w:pPr>
        <w:pStyle w:val="Heading2"/>
      </w:pPr>
      <w:r>
        <w:t xml:space="preserve">2. Scope and Definitions</w:t>
      </w:r>
    </w:p>
    <w:bookmarkStart w:id="22" w:name="the-diplomat-system"/>
    <w:p>
      <w:pPr>
        <w:pStyle w:val="Heading3"/>
      </w:pPr>
      <w:r>
        <w:t xml:space="preserve">2.1 The Diplomat System</w:t>
      </w:r>
    </w:p>
    <w:p>
      <w:pPr>
        <w:pStyle w:val="FirstParagraph"/>
      </w:pPr>
      <w:r>
        <w:t xml:space="preserve">For the purposes of this protocol, "Diplomat" refers to the proprietary software-hardware hybrid unit capable of real-time data encryption, autonomous negotiation algorithms, and multi-lingual processing. It is not a human agent but a digital entity designed to act as an intermediary in high-stakes logistical operations.</w:t>
      </w:r>
    </w:p>
    <w:bookmarkEnd w:id="22"/>
    <w:bookmarkStart w:id="23" w:name="geographic-scope-argentina-córdoba"/>
    <w:p>
      <w:pPr>
        <w:pStyle w:val="Heading3"/>
      </w:pPr>
      <w:r>
        <w:t xml:space="preserve">2.2 Geographic Scope: Argentina Córdoba</w:t>
      </w:r>
    </w:p>
    <w:p>
      <w:pPr>
        <w:pStyle w:val="FirstParagraph"/>
      </w:pPr>
      <w:r>
        <w:t xml:space="preserve">The experiment is strictly confined to the province of Córdoba, with a primary focus on the city of Córdoba. Key testing zones include:</w:t>
      </w:r>
    </w:p>
    <w:p>
      <w:pPr>
        <w:numPr>
          <w:ilvl w:val="0"/>
          <w:numId w:val="1001"/>
        </w:numPr>
        <w:pStyle w:val="Compact"/>
      </w:pPr>
      <w:r>
        <w:rPr>
          <w:bCs/>
          <w:b/>
        </w:rPr>
        <w:t xml:space="preserve">Centro:</w:t>
      </w:r>
      <w:r>
        <w:t xml:space="preserve"> </w:t>
      </w:r>
      <w:r>
        <w:t xml:space="preserve">High-density urban environment for testing signal congestion.</w:t>
      </w:r>
    </w:p>
    <w:p>
      <w:pPr>
        <w:numPr>
          <w:ilvl w:val="0"/>
          <w:numId w:val="1001"/>
        </w:numPr>
        <w:pStyle w:val="Compact"/>
      </w:pPr>
      <w:r>
        <w:rPr>
          <w:bCs/>
          <w:b/>
        </w:rPr>
        <w:t xml:space="preserve">Parque Industrial:</w:t>
      </w:r>
      <w:r>
        <w:t xml:space="preserve"> </w:t>
      </w:r>
      <w:r>
        <w:t xml:space="preserve">Industrial zones for testing supply chain integration.</w:t>
      </w:r>
    </w:p>
    <w:p>
      <w:pPr>
        <w:numPr>
          <w:ilvl w:val="0"/>
          <w:numId w:val="1001"/>
        </w:numPr>
        <w:pStyle w:val="Compact"/>
      </w:pPr>
      <w:r>
        <w:rPr>
          <w:bCs/>
          <w:b/>
        </w:rPr>
        <w:t xml:space="preserve">Universidad Nacional de Córdoba (UNC):</w:t>
      </w:r>
      <w:r>
        <w:t xml:space="preserve"> </w:t>
      </w:r>
      <w:r>
        <w:t xml:space="preserve">Academic sector for testing data integrity and secure transmission.</w:t>
      </w:r>
    </w:p>
    <w:bookmarkEnd w:id="23"/>
    <w:bookmarkEnd w:id="24"/>
    <w:bookmarkStart w:id="28" w:name="methodology"/>
    <w:p>
      <w:pPr>
        <w:pStyle w:val="Heading2"/>
      </w:pPr>
      <w:r>
        <w:t xml:space="preserve">3. Methodology</w:t>
      </w:r>
    </w:p>
    <w:p>
      <w:pPr>
        <w:pStyle w:val="FirstParagraph"/>
      </w:pPr>
      <w:r>
        <w:t xml:space="preserve">The experiment will be conducted in three distinct phases over a period of 90 days. The methodology is designed to isolate variables related to the Diplomat system's performance against the backdrop of the local environment in Argentina Córdoba.</w:t>
      </w:r>
    </w:p>
    <w:bookmarkStart w:id="25" w:name="Xf83b25d2ba01a117c2c06483aa1fc17b1e3d188"/>
    <w:p>
      <w:pPr>
        <w:pStyle w:val="Heading3"/>
      </w:pPr>
      <w:r>
        <w:t xml:space="preserve">Phase 1: Calibration and Connectivity (Days 1-30)</w:t>
      </w:r>
    </w:p>
    <w:p>
      <w:pPr>
        <w:pStyle w:val="FirstParagraph"/>
      </w:pPr>
      <w:r>
        <w:t xml:space="preserve">During the initial phase, the Diplomat units will be deployed in a passive monitoring mode. The primary goal is to map the local network topology of Córdoba. This includes analyzing the stability of fiber optic connections in the city center versus the cellular network reliability in the outskirts. The Diplomat system will record latency spikes and packet loss rates specific to the region's telecommunications infrastructure.</w:t>
      </w:r>
    </w:p>
    <w:bookmarkEnd w:id="25"/>
    <w:bookmarkStart w:id="26" w:name="phase-2-active-integration-days-31-60"/>
    <w:p>
      <w:pPr>
        <w:pStyle w:val="Heading3"/>
      </w:pPr>
      <w:r>
        <w:t xml:space="preserve">Phase 2: Active Integration (Days 31-60)</w:t>
      </w:r>
    </w:p>
    <w:p>
      <w:pPr>
        <w:pStyle w:val="FirstParagraph"/>
      </w:pPr>
      <w:r>
        <w:t xml:space="preserve">In this phase, the Diplomat system will engage in active data exchange. It will simulate logistical requests with local vendors and municipal databases in Córdoba. The system must demonstrate the ability to process requests in Spanish (specifically adapting to local dialects and terminology used in Córdoba) and translate them into the global standard format required by the central command. This phase tests the linguistic adaptability and cultural context awareness of the Diplomat.</w:t>
      </w:r>
    </w:p>
    <w:bookmarkEnd w:id="26"/>
    <w:bookmarkStart w:id="27" w:name="X9ddff6431150f57d6ab7e304dd27205d1e3c7cc"/>
    <w:p>
      <w:pPr>
        <w:pStyle w:val="Heading3"/>
      </w:pPr>
      <w:r>
        <w:t xml:space="preserve">Phase 3: Stress Testing and Autonomy (Days 61-90)</w:t>
      </w:r>
    </w:p>
    <w:p>
      <w:pPr>
        <w:pStyle w:val="FirstParagraph"/>
      </w:pPr>
      <w:r>
        <w:t xml:space="preserve">The final phase involves high-load scenarios. The Diplomat system will be subjected to simulated network outages and power fluctuations, which are occasional occurrences in the region. The protocol requires the Diplomat to maintain operational continuity using local backup protocols. Furthermore, the system will be tested for its ability to resolve conflicts in scheduling and resource allocation without human intervention, adhering to the labor laws and regulations of Argentina.</w:t>
      </w:r>
    </w:p>
    <w:bookmarkEnd w:id="27"/>
    <w:bookmarkEnd w:id="28"/>
    <w:bookmarkStart w:id="29" w:name="technical-requirements"/>
    <w:p>
      <w:pPr>
        <w:pStyle w:val="Heading2"/>
      </w:pPr>
      <w:r>
        <w:t xml:space="preserve">4. Technical Requirements</w:t>
      </w:r>
    </w:p>
    <w:p>
      <w:pPr>
        <w:pStyle w:val="FirstParagraph"/>
      </w:pPr>
      <w:r>
        <w:t xml:space="preserve">To ensure the validity of the experiment, the following technical standards must be met:</w:t>
      </w:r>
    </w:p>
    <w:p>
      <w:pPr>
        <w:numPr>
          <w:ilvl w:val="0"/>
          <w:numId w:val="1002"/>
        </w:numPr>
        <w:pStyle w:val="Compact"/>
      </w:pPr>
      <w:r>
        <w:rPr>
          <w:bCs/>
          <w:b/>
        </w:rPr>
        <w:t xml:space="preserve">Encryption:</w:t>
      </w:r>
      <w:r>
        <w:t xml:space="preserve"> </w:t>
      </w:r>
      <w:r>
        <w:t xml:space="preserve">All data transmitted by the Diplomat must be encrypted using AES-256 standards to comply with Argentine data protection laws.</w:t>
      </w:r>
    </w:p>
    <w:p>
      <w:pPr>
        <w:numPr>
          <w:ilvl w:val="0"/>
          <w:numId w:val="1002"/>
        </w:numPr>
        <w:pStyle w:val="Compact"/>
      </w:pPr>
      <w:r>
        <w:rPr>
          <w:bCs/>
          <w:b/>
        </w:rPr>
        <w:t xml:space="preserve">Localization:</w:t>
      </w:r>
      <w:r>
        <w:t xml:space="preserve"> </w:t>
      </w:r>
      <w:r>
        <w:t xml:space="preserve">The Diplomat interface must be fully localized for Argentina Córdoba, including currency formatting (ARS) and local time zones.</w:t>
      </w:r>
    </w:p>
    <w:p>
      <w:pPr>
        <w:numPr>
          <w:ilvl w:val="0"/>
          <w:numId w:val="1002"/>
        </w:numPr>
        <w:pStyle w:val="Compact"/>
      </w:pPr>
      <w:r>
        <w:rPr>
          <w:bCs/>
          <w:b/>
        </w:rPr>
        <w:t xml:space="preserve">Hardware:</w:t>
      </w:r>
      <w:r>
        <w:t xml:space="preserve"> </w:t>
      </w:r>
      <w:r>
        <w:t xml:space="preserve">Deployment units must be ruggedized to withstand the climatic conditions of Córdoba, including high summer temperatures.</w:t>
      </w:r>
    </w:p>
    <w:bookmarkEnd w:id="29"/>
    <w:bookmarkStart w:id="30" w:name="risk-management"/>
    <w:p>
      <w:pPr>
        <w:pStyle w:val="Heading2"/>
      </w:pPr>
      <w:r>
        <w:t xml:space="preserve">5. Risk Management</w:t>
      </w:r>
    </w:p>
    <w:p>
      <w:pPr>
        <w:pStyle w:val="FirstParagraph"/>
      </w:pPr>
      <w:r>
        <w:t xml:space="preserve">Several risks have been identified regarding the deployment of the Diplomat system in this specific region:</w:t>
      </w:r>
    </w:p>
    <w:p>
      <w:pPr>
        <w:numPr>
          <w:ilvl w:val="0"/>
          <w:numId w:val="1003"/>
        </w:numPr>
        <w:pStyle w:val="Compact"/>
      </w:pPr>
      <w:r>
        <w:rPr>
          <w:bCs/>
          <w:b/>
        </w:rPr>
        <w:t xml:space="preserve">Regulatory Compliance:</w:t>
      </w:r>
      <w:r>
        <w:t xml:space="preserve"> </w:t>
      </w:r>
      <w:r>
        <w:t xml:space="preserve">There is a risk that the autonomous nature of the Diplomat may conflict with local regulations regarding automated decision-making. A legal review board based in Córdoba will oversee compliance.</w:t>
      </w:r>
    </w:p>
    <w:p>
      <w:pPr>
        <w:numPr>
          <w:ilvl w:val="0"/>
          <w:numId w:val="1003"/>
        </w:numPr>
        <w:pStyle w:val="Compact"/>
      </w:pPr>
      <w:r>
        <w:rPr>
          <w:bCs/>
          <w:b/>
        </w:rPr>
        <w:t xml:space="preserve">Connectivity Instability:</w:t>
      </w:r>
      <w:r>
        <w:t xml:space="preserve"> </w:t>
      </w:r>
      <w:r>
        <w:t xml:space="preserve">If the Diplomat loses connection to the central server, it must operate in "Safe Mode" to prevent erroneous data processing.</w:t>
      </w:r>
    </w:p>
    <w:p>
      <w:pPr>
        <w:numPr>
          <w:ilvl w:val="0"/>
          <w:numId w:val="1003"/>
        </w:numPr>
        <w:pStyle w:val="Compact"/>
      </w:pPr>
      <w:r>
        <w:rPr>
          <w:bCs/>
          <w:b/>
        </w:rPr>
        <w:t xml:space="preserve">Public Perception:</w:t>
      </w:r>
      <w:r>
        <w:t xml:space="preserve"> </w:t>
      </w:r>
      <w:r>
        <w:t xml:space="preserve">As this is a novel technology, public scrutiny in Córdoba may be high. A communication strategy will be implemented to explain the non-intrusive nature of the Diplomat.</w:t>
      </w:r>
    </w:p>
    <w:bookmarkEnd w:id="30"/>
    <w:bookmarkStart w:id="31" w:name="data-collection-and-analysis"/>
    <w:p>
      <w:pPr>
        <w:pStyle w:val="Heading2"/>
      </w:pPr>
      <w:r>
        <w:t xml:space="preserve">6. Data Collection and Analysis</w:t>
      </w:r>
    </w:p>
    <w:p>
      <w:pPr>
        <w:pStyle w:val="FirstParagraph"/>
      </w:pPr>
      <w:r>
        <w:t xml:space="preserve">Data collected during the experiment will be stored on secure servers located within Argentina to ensure data sovereignty. Key performance indicators (KPIs) include:</w:t>
      </w:r>
    </w:p>
    <w:p>
      <w:pPr>
        <w:numPr>
          <w:ilvl w:val="0"/>
          <w:numId w:val="1004"/>
        </w:numPr>
        <w:pStyle w:val="Compact"/>
      </w:pPr>
      <w:r>
        <w:t xml:space="preserve">System uptime percentage.</w:t>
      </w:r>
    </w:p>
    <w:p>
      <w:pPr>
        <w:numPr>
          <w:ilvl w:val="0"/>
          <w:numId w:val="1004"/>
        </w:numPr>
        <w:pStyle w:val="Compact"/>
      </w:pPr>
      <w:r>
        <w:t xml:space="preserve">Average response time in milliseconds.</w:t>
      </w:r>
    </w:p>
    <w:p>
      <w:pPr>
        <w:numPr>
          <w:ilvl w:val="0"/>
          <w:numId w:val="1004"/>
        </w:numPr>
        <w:pStyle w:val="Compact"/>
      </w:pPr>
      <w:r>
        <w:t xml:space="preserve">Accuracy of linguistic translation and cultural context interpretation.</w:t>
      </w:r>
    </w:p>
    <w:p>
      <w:pPr>
        <w:numPr>
          <w:ilvl w:val="0"/>
          <w:numId w:val="1004"/>
        </w:numPr>
        <w:pStyle w:val="Compact"/>
      </w:pPr>
      <w:r>
        <w:t xml:space="preserve">Number of successful autonomous resolutions.</w:t>
      </w:r>
    </w:p>
    <w:p>
      <w:pPr>
        <w:pStyle w:val="FirstParagraph"/>
      </w:pPr>
      <w:r>
        <w:t xml:space="preserve">The analysis will be conducted by a joint team of engineers and local experts from Córdoba to ensure that the interpretation of the data reflects the realities of the local environment.</w:t>
      </w:r>
    </w:p>
    <w:bookmarkEnd w:id="31"/>
    <w:bookmarkStart w:id="32" w:name="conclusion"/>
    <w:p>
      <w:pPr>
        <w:pStyle w:val="Heading2"/>
      </w:pPr>
      <w:r>
        <w:t xml:space="preserve">7. Conclusion</w:t>
      </w:r>
    </w:p>
    <w:p>
      <w:pPr>
        <w:pStyle w:val="FirstParagraph"/>
      </w:pPr>
      <w:r>
        <w:t xml:space="preserve">This Experiment Protocol serves as the definitive guide for the deployment of the Diplomat system in Argentina Córdoba. By strictly adhering to these guidelines, we aim to validate the system's robustness and its potential for broader application in similar environments. The success of this experiment will determine the future scalability of the Diplomat platform in Latin American markets.</w:t>
      </w:r>
    </w:p>
    <w:p>
      <w:pPr>
        <w:pStyle w:val="BodyText"/>
      </w:pPr>
      <w:r>
        <w:t xml:space="preserve">© 2023 Diplomat Systems International. All rights reserved.</w:t>
      </w:r>
      <w:r>
        <w:br/>
      </w:r>
      <w:r>
        <w:t xml:space="preserve">Document classified as Internal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Argentina Córdoba</dc:title>
  <dc:creator/>
  <dc:language>en</dc:language>
  <cp:keywords/>
  <dcterms:created xsi:type="dcterms:W3CDTF">2026-10-10T01:06:33Z</dcterms:created>
  <dcterms:modified xsi:type="dcterms:W3CDTF">2026-10-10T01:06:33Z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