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Australia</w:t>
      </w:r>
      <w:r>
        <w:t xml:space="preserve"> </w:t>
      </w:r>
      <w:r>
        <w:t xml:space="preserve">Brisbane</w:t>
      </w:r>
    </w:p>
    <w:bookmarkStart w:id="20" w:name="X8375ef6b684d9740d2013f37708eb26a03e2d0c"/>
    <w:p>
      <w:pPr>
        <w:pStyle w:val="Heading1"/>
      </w:pPr>
      <w:r>
        <w:t xml:space="preserve">Experiment Protocol: Diplomat System Deployment</w:t>
      </w:r>
    </w:p>
    <w:p>
      <w:pPr>
        <w:pStyle w:val="FirstParagraph"/>
      </w:pPr>
      <w:r>
        <w:rPr>
          <w:bCs/>
          <w:b/>
        </w:rPr>
        <w:t xml:space="preserve">Location:</w:t>
      </w:r>
      <w:r>
        <w:t xml:space="preserve"> </w:t>
      </w:r>
      <w:r>
        <w:t xml:space="preserve">Australia Brisbane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Classification:</w:t>
      </w:r>
      <w:r>
        <w:t xml:space="preserve"> </w:t>
      </w:r>
      <w:r>
        <w:t xml:space="preserve">Internal Use Only</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methodologies, and safety guidelines for the deployment and evaluation of the</w:t>
      </w:r>
      <w:r>
        <w:t xml:space="preserve"> </w:t>
      </w:r>
      <w:r>
        <w:rPr>
          <w:bCs/>
          <w:b/>
        </w:rPr>
        <w:t xml:space="preserve">Diplomat</w:t>
      </w:r>
      <w:r>
        <w:t xml:space="preserve"> </w:t>
      </w:r>
      <w:r>
        <w:t xml:space="preserve">system within the urban environment of</w:t>
      </w:r>
      <w:r>
        <w:t xml:space="preserve"> </w:t>
      </w:r>
      <w:r>
        <w:rPr>
          <w:bCs/>
          <w:b/>
        </w:rPr>
        <w:t xml:space="preserve">Australia Brisbane</w:t>
      </w:r>
      <w:r>
        <w:t xml:space="preserve">. The primary objective of this experiment is to assess the operational efficacy, adaptability, and user interaction capabilities of Diplomat under real-world conditions specific to the Brisbane metropolitan area.</w:t>
      </w:r>
    </w:p>
    <w:p>
      <w:pPr>
        <w:pStyle w:val="BodyText"/>
      </w:pPr>
      <w:r>
        <w:t xml:space="preserve">Diplomat is designed to facilitate seamless communication and coordination in complex environments. By conducting this experiment in Brisbane, we aim to leverage the city's unique infrastructure, diverse population, and regulatory landscape to validate Diplomat's performance metrics against predefined benchmarks.</w:t>
      </w:r>
    </w:p>
    <w:bookmarkEnd w:id="21"/>
    <w:bookmarkStart w:id="22" w:name="scope-and-context"/>
    <w:p>
      <w:pPr>
        <w:pStyle w:val="Heading2"/>
      </w:pPr>
      <w:r>
        <w:t xml:space="preserve">2. Scope and Context</w:t>
      </w:r>
    </w:p>
    <w:p>
      <w:pPr>
        <w:pStyle w:val="FirstParagraph"/>
      </w:pPr>
      <w:r>
        <w:t xml:space="preserve">The scope of this experiment encompasses the following key areas:</w:t>
      </w:r>
    </w:p>
    <w:p>
      <w:pPr>
        <w:numPr>
          <w:ilvl w:val="0"/>
          <w:numId w:val="1001"/>
        </w:numPr>
        <w:pStyle w:val="Compact"/>
      </w:pPr>
      <w:r>
        <w:rPr>
          <w:bCs/>
          <w:b/>
        </w:rPr>
        <w:t xml:space="preserve">Geographical Focus:</w:t>
      </w:r>
      <w:r>
        <w:t xml:space="preserve"> </w:t>
      </w:r>
      <w:r>
        <w:t xml:space="preserve">The experiment will be confined to selected zones within Australia Brisbane, including the central business district (CBD), South Bank, and selected suburban areas to ensure a representative sample of urban and semi-urban environments.</w:t>
      </w:r>
    </w:p>
    <w:p>
      <w:pPr>
        <w:numPr>
          <w:ilvl w:val="0"/>
          <w:numId w:val="1001"/>
        </w:numPr>
        <w:pStyle w:val="Compact"/>
      </w:pPr>
      <w:r>
        <w:rPr>
          <w:bCs/>
          <w:b/>
        </w:rPr>
        <w:t xml:space="preserve">System Under Test:</w:t>
      </w:r>
      <w:r>
        <w:t xml:space="preserve"> </w:t>
      </w:r>
      <w:r>
        <w:t xml:space="preserve">The Diplomat system, including its hardware components, software algorithms, and communication protocols.</w:t>
      </w:r>
    </w:p>
    <w:p>
      <w:pPr>
        <w:numPr>
          <w:ilvl w:val="0"/>
          <w:numId w:val="1001"/>
        </w:numPr>
        <w:pStyle w:val="Compact"/>
      </w:pPr>
      <w:r>
        <w:rPr>
          <w:bCs/>
          <w:b/>
        </w:rPr>
        <w:t xml:space="preserve">Duration:</w:t>
      </w:r>
      <w:r>
        <w:t xml:space="preserve"> </w:t>
      </w:r>
      <w:r>
        <w:t xml:space="preserve">The experiment will run for a period of six weeks, divided into three phases: setup, active testing, and analysis.</w:t>
      </w:r>
    </w:p>
    <w:p>
      <w:pPr>
        <w:pStyle w:val="FirstParagraph"/>
      </w:pPr>
      <w:r>
        <w:t xml:space="preserve">The choice of Australia Brisbane as the testing location is strategic. Brisbane's well-developed digital infrastructure, combined with its status as a growing smart city, provides an ideal environment for evaluating Diplomat's integration capabilities. Additionally, the city's regulatory framework aligns with international standards, ensuring that the experiment adheres to best practices in data privacy and safety.</w:t>
      </w:r>
    </w:p>
    <w:bookmarkEnd w:id="22"/>
    <w:bookmarkStart w:id="26" w:name="methodology"/>
    <w:p>
      <w:pPr>
        <w:pStyle w:val="Heading2"/>
      </w:pPr>
      <w:r>
        <w:t xml:space="preserve">3. Methodology</w:t>
      </w:r>
    </w:p>
    <w:bookmarkStart w:id="23" w:name="phase-1-setup-and-calibration"/>
    <w:p>
      <w:pPr>
        <w:pStyle w:val="Heading3"/>
      </w:pPr>
      <w:r>
        <w:t xml:space="preserve">3.1 Phase 1: Setup and Calibration</w:t>
      </w:r>
    </w:p>
    <w:p>
      <w:pPr>
        <w:pStyle w:val="FirstParagraph"/>
      </w:pPr>
      <w:r>
        <w:t xml:space="preserve">During the first week, the Diplomat system will be installed and calibrated at designated sites across Australia Brisbane. This phase includes:</w:t>
      </w:r>
    </w:p>
    <w:p>
      <w:pPr>
        <w:numPr>
          <w:ilvl w:val="0"/>
          <w:numId w:val="1002"/>
        </w:numPr>
        <w:pStyle w:val="Compact"/>
      </w:pPr>
      <w:r>
        <w:t xml:space="preserve">Site selection based on traffic density, population diversity, and connectivity.</w:t>
      </w:r>
    </w:p>
    <w:p>
      <w:pPr>
        <w:numPr>
          <w:ilvl w:val="0"/>
          <w:numId w:val="1002"/>
        </w:numPr>
        <w:pStyle w:val="Compact"/>
      </w:pPr>
      <w:r>
        <w:t xml:space="preserve">Installation of Diplomat hardware and integration with local networks.</w:t>
      </w:r>
    </w:p>
    <w:p>
      <w:pPr>
        <w:numPr>
          <w:ilvl w:val="0"/>
          <w:numId w:val="1002"/>
        </w:numPr>
        <w:pStyle w:val="Compact"/>
      </w:pPr>
      <w:r>
        <w:t xml:space="preserve">Calibration of sensors and communication modules to ensure accurate data collection.</w:t>
      </w:r>
    </w:p>
    <w:bookmarkEnd w:id="23"/>
    <w:bookmarkStart w:id="24" w:name="phase-2-active-testing"/>
    <w:p>
      <w:pPr>
        <w:pStyle w:val="Heading3"/>
      </w:pPr>
      <w:r>
        <w:t xml:space="preserve">3.2 Phase 2: Active Testing</w:t>
      </w:r>
    </w:p>
    <w:p>
      <w:pPr>
        <w:pStyle w:val="FirstParagraph"/>
      </w:pPr>
      <w:r>
        <w:t xml:space="preserve">The second and third weeks will focus on active testing of Diplomat's core functionalities. Key activities include:</w:t>
      </w:r>
    </w:p>
    <w:p>
      <w:pPr>
        <w:numPr>
          <w:ilvl w:val="0"/>
          <w:numId w:val="1003"/>
        </w:numPr>
        <w:pStyle w:val="Compact"/>
      </w:pPr>
      <w:r>
        <w:t xml:space="preserve">Real-time monitoring of Diplomat's performance in facilitating communication between stakeholders.</w:t>
      </w:r>
    </w:p>
    <w:p>
      <w:pPr>
        <w:numPr>
          <w:ilvl w:val="0"/>
          <w:numId w:val="1003"/>
        </w:numPr>
        <w:pStyle w:val="Compact"/>
      </w:pPr>
      <w:r>
        <w:t xml:space="preserve">Simulation of various scenarios, including peak traffic hours, public events, and emergency situations.</w:t>
      </w:r>
    </w:p>
    <w:p>
      <w:pPr>
        <w:numPr>
          <w:ilvl w:val="0"/>
          <w:numId w:val="1003"/>
        </w:numPr>
        <w:pStyle w:val="Compact"/>
      </w:pPr>
      <w:r>
        <w:t xml:space="preserve">Collection of user feedback through surveys and interviews with participants in Australia Brisbane.</w:t>
      </w:r>
    </w:p>
    <w:bookmarkEnd w:id="24"/>
    <w:bookmarkStart w:id="25" w:name="phase-3-analysis-and-reporting"/>
    <w:p>
      <w:pPr>
        <w:pStyle w:val="Heading3"/>
      </w:pPr>
      <w:r>
        <w:t xml:space="preserve">3.3 Phase 3: Analysis and Reporting</w:t>
      </w:r>
    </w:p>
    <w:p>
      <w:pPr>
        <w:pStyle w:val="FirstParagraph"/>
      </w:pPr>
      <w:r>
        <w:t xml:space="preserve">The final three weeks will be dedicated to data analysis and reporting. This phase involves:</w:t>
      </w:r>
    </w:p>
    <w:p>
      <w:pPr>
        <w:numPr>
          <w:ilvl w:val="0"/>
          <w:numId w:val="1004"/>
        </w:numPr>
        <w:pStyle w:val="Compact"/>
      </w:pPr>
      <w:r>
        <w:t xml:space="preserve">Aggregation and analysis of data collected during the active testing phase.</w:t>
      </w:r>
    </w:p>
    <w:p>
      <w:pPr>
        <w:numPr>
          <w:ilvl w:val="0"/>
          <w:numId w:val="1004"/>
        </w:numPr>
        <w:pStyle w:val="Compact"/>
      </w:pPr>
      <w:r>
        <w:t xml:space="preserve">Comparison of Diplomat's performance against predefined benchmarks.</w:t>
      </w:r>
    </w:p>
    <w:p>
      <w:pPr>
        <w:numPr>
          <w:ilvl w:val="0"/>
          <w:numId w:val="1004"/>
        </w:numPr>
        <w:pStyle w:val="Compact"/>
      </w:pPr>
      <w:r>
        <w:t xml:space="preserve">Preparation of a comprehensive report detailing findings, recommendations, and potential areas for improvement.</w:t>
      </w:r>
    </w:p>
    <w:bookmarkEnd w:id="25"/>
    <w:bookmarkEnd w:id="26"/>
    <w:bookmarkStart w:id="27" w:name="safety-and-ethical-considerations"/>
    <w:p>
      <w:pPr>
        <w:pStyle w:val="Heading2"/>
      </w:pPr>
      <w:r>
        <w:t xml:space="preserve">4. Safety and Ethical Considerations</w:t>
      </w:r>
    </w:p>
    <w:p>
      <w:pPr>
        <w:pStyle w:val="FirstParagraph"/>
      </w:pPr>
      <w:r>
        <w:t xml:space="preserve">Safety and ethical considerations are paramount in this Experiment Protocol. The following measures will be implemented:</w:t>
      </w:r>
    </w:p>
    <w:p>
      <w:pPr>
        <w:numPr>
          <w:ilvl w:val="0"/>
          <w:numId w:val="1005"/>
        </w:numPr>
        <w:pStyle w:val="Compact"/>
      </w:pPr>
      <w:r>
        <w:rPr>
          <w:bCs/>
          <w:b/>
        </w:rPr>
        <w:t xml:space="preserve">Data Privacy:</w:t>
      </w:r>
      <w:r>
        <w:t xml:space="preserve"> </w:t>
      </w:r>
      <w:r>
        <w:t xml:space="preserve">All data collected during the experiment will be anonymized and stored in compliance with Australian Privacy Principles (APPs).</w:t>
      </w:r>
    </w:p>
    <w:p>
      <w:pPr>
        <w:numPr>
          <w:ilvl w:val="0"/>
          <w:numId w:val="1005"/>
        </w:numPr>
        <w:pStyle w:val="Compact"/>
      </w:pPr>
      <w:r>
        <w:rPr>
          <w:bCs/>
          <w:b/>
        </w:rPr>
        <w:t xml:space="preserve">Participant Consent:</w:t>
      </w:r>
      <w:r>
        <w:t xml:space="preserve"> </w:t>
      </w:r>
      <w:r>
        <w:t xml:space="preserve">Informed consent will be obtained from all participants involved in the experiment.</w:t>
      </w:r>
    </w:p>
    <w:p>
      <w:pPr>
        <w:numPr>
          <w:ilvl w:val="0"/>
          <w:numId w:val="1005"/>
        </w:numPr>
        <w:pStyle w:val="Compact"/>
      </w:pPr>
      <w:r>
        <w:rPr>
          <w:bCs/>
          <w:b/>
        </w:rPr>
        <w:t xml:space="preserve">Emergency Protocols:</w:t>
      </w:r>
      <w:r>
        <w:t xml:space="preserve"> </w:t>
      </w:r>
      <w:r>
        <w:t xml:space="preserve">Clear emergency protocols will be established to address any unforeseen issues during the deployment of Diplomat in Australia Brisbane.</w:t>
      </w:r>
    </w:p>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Project Manager</w:t>
            </w:r>
          </w:p>
        </w:tc>
        <w:tc>
          <w:tcPr/>
          <w:p>
            <w:pPr>
              <w:pStyle w:val="Compact"/>
              <w:jc w:val="left"/>
            </w:pPr>
            <w:r>
              <w:t xml:space="preserve">Oversee the entire experiment, ensure adherence to the protocol, and coordinate with stakeholders.</w:t>
            </w:r>
          </w:p>
        </w:tc>
      </w:tr>
      <w:tr>
        <w:tc>
          <w:tcPr/>
          <w:p>
            <w:pPr>
              <w:pStyle w:val="Compact"/>
              <w:jc w:val="left"/>
            </w:pPr>
            <w:r>
              <w:t xml:space="preserve">Technical Lead</w:t>
            </w:r>
          </w:p>
        </w:tc>
        <w:tc>
          <w:tcPr/>
          <w:p>
            <w:pPr>
              <w:pStyle w:val="Compact"/>
              <w:jc w:val="left"/>
            </w:pPr>
            <w:r>
              <w:t xml:space="preserve">Manage the installation, calibration, and maintenance of the Diplomat system.</w:t>
            </w:r>
          </w:p>
        </w:tc>
      </w:tr>
      <w:tr>
        <w:tc>
          <w:tcPr/>
          <w:p>
            <w:pPr>
              <w:pStyle w:val="Compact"/>
              <w:jc w:val="left"/>
            </w:pPr>
            <w:r>
              <w:t xml:space="preserve">Data Analyst</w:t>
            </w:r>
          </w:p>
        </w:tc>
        <w:tc>
          <w:tcPr/>
          <w:p>
            <w:pPr>
              <w:pStyle w:val="Compact"/>
              <w:jc w:val="left"/>
            </w:pPr>
            <w:r>
              <w:t xml:space="preserve">Collect, analyze, and interpret data generated during the experiment.</w:t>
            </w:r>
          </w:p>
        </w:tc>
      </w:tr>
      <w:tr>
        <w:tc>
          <w:tcPr/>
          <w:p>
            <w:pPr>
              <w:pStyle w:val="Compact"/>
              <w:jc w:val="left"/>
            </w:pPr>
            <w:r>
              <w:t xml:space="preserve">Safety Officer</w:t>
            </w:r>
          </w:p>
        </w:tc>
        <w:tc>
          <w:tcPr/>
          <w:p>
            <w:pPr>
              <w:pStyle w:val="Compact"/>
              <w:jc w:val="left"/>
            </w:pPr>
            <w:r>
              <w:t xml:space="preserve">Ensure compliance with safety regulations and manage emergency protocols.</w:t>
            </w:r>
          </w:p>
        </w:tc>
      </w:tr>
    </w:tbl>
    <w:bookmarkEnd w:id="28"/>
    <w:bookmarkStart w:id="29" w:name="expected-outcomes"/>
    <w:p>
      <w:pPr>
        <w:pStyle w:val="Heading2"/>
      </w:pPr>
      <w:r>
        <w:t xml:space="preserve">6. Expected Outcomes</w:t>
      </w:r>
    </w:p>
    <w:p>
      <w:pPr>
        <w:pStyle w:val="FirstParagraph"/>
      </w:pPr>
      <w:r>
        <w:t xml:space="preserve">The successful completion of this Experiment Protocol will yield the following outcomes:</w:t>
      </w:r>
    </w:p>
    <w:p>
      <w:pPr>
        <w:numPr>
          <w:ilvl w:val="0"/>
          <w:numId w:val="1006"/>
        </w:numPr>
        <w:pStyle w:val="Compact"/>
      </w:pPr>
      <w:r>
        <w:t xml:space="preserve">Validation of Diplomat's performance in a real-world urban setting.</w:t>
      </w:r>
    </w:p>
    <w:p>
      <w:pPr>
        <w:numPr>
          <w:ilvl w:val="0"/>
          <w:numId w:val="1006"/>
        </w:numPr>
        <w:pStyle w:val="Compact"/>
      </w:pPr>
      <w:r>
        <w:t xml:space="preserve">Identification of strengths and weaknesses in Diplomat's design and functionality.</w:t>
      </w:r>
    </w:p>
    <w:p>
      <w:pPr>
        <w:numPr>
          <w:ilvl w:val="0"/>
          <w:numId w:val="1006"/>
        </w:numPr>
        <w:pStyle w:val="Compact"/>
      </w:pPr>
      <w:r>
        <w:t xml:space="preserve">Insights into the system's adaptability to the unique conditions of Australia Brisbane.</w:t>
      </w:r>
    </w:p>
    <w:p>
      <w:pPr>
        <w:numPr>
          <w:ilvl w:val="0"/>
          <w:numId w:val="1006"/>
        </w:numPr>
        <w:pStyle w:val="Compact"/>
      </w:pPr>
      <w:r>
        <w:t xml:space="preserve">Recommendations for future deployments and improvements.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Diplomat system in Australia Brisbane. By adhering to the outlined procedures and maintaining a focus on safety, ethics, and data integrity, we aim to generate valuable insights that will contribute to the advancement of Diplomat's capabilities. The findings from this experiment will not only inform future deployments but also enhance our understanding of how such systems can be effectively integrated into urban environments.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Australia Brisbane</dc:title>
  <dc:creator/>
  <dc:language>en</dc:language>
  <cp:keywords/>
  <dcterms:created xsi:type="dcterms:W3CDTF">2026-10-10T01:55:14Z</dcterms:created>
  <dcterms:modified xsi:type="dcterms:W3CDTF">2026-10-10T01:55:14Z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