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Diplomat</w:t>
      </w:r>
      <w:r>
        <w:t xml:space="preserve"> </w:t>
      </w:r>
      <w:r>
        <w:t xml:space="preserve">System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X8375ef6b684d9740d2013f37708eb26a03e2d0c"/>
    <w:p>
      <w:pPr>
        <w:pStyle w:val="Heading1"/>
      </w:pPr>
      <w:r>
        <w:t xml:space="preserve">Experiment Protocol: Diplomat System Deployment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DIP-IRN-THR-2024-001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2024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bookmarkEnd w:id="20"/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document outlines the comprehensive Experiment Protocol for the deployment and evaluation of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system within the urban environment of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. The primary objective of this experiment is to assess the operational efficacy, cultural adaptability, and technical resilience of the Diplomat platform when utilized in a complex, high-density metropolitan setting characterized by unique linguistic, infrastructural, and regulatory conditions.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system is designed to facilitate cross-cultural communication, streamline diplomatic engagements, and provide real-time linguistic and contextual support. This experiment aims to validate its performance under real-world conditions specific to Tehran, ensuring that the system meets the rigorous standards required for international diplomatic operations.</w:t>
      </w:r>
    </w:p>
    <w:bookmarkEnd w:id="21"/>
    <w:bookmarkStart w:id="22" w:name="scope-and-context"/>
    <w:p>
      <w:pPr>
        <w:pStyle w:val="Heading2"/>
      </w:pPr>
      <w:r>
        <w:t xml:space="preserve">2. Scope and Context</w:t>
      </w:r>
    </w:p>
    <w:p>
      <w:pPr>
        <w:pStyle w:val="FirstParagraph"/>
      </w:pPr>
      <w:r>
        <w:t xml:space="preserve">The scope of this experiment is confined to the geographical and operational boundaries of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. Key considerations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Geographical Scope:</w:t>
      </w:r>
      <w:r>
        <w:t xml:space="preserve"> </w:t>
      </w:r>
      <w:r>
        <w:t xml:space="preserve">Central Tehran districts, including diplomatic zones and major governmental buildings.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Operational Scope:</w:t>
      </w:r>
      <w:r>
        <w:t xml:space="preserve"> </w:t>
      </w:r>
      <w:r>
        <w:t xml:space="preserve">Testing of Diplomat’s core functionalities, including translation accuracy, cultural nuance detection, and secure communication protocols.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Context:</w:t>
      </w:r>
      <w:r>
        <w:t xml:space="preserve"> </w:t>
      </w:r>
      <w:r>
        <w:t xml:space="preserve">Adherence to Iranian telecommunications regulations, data sovereignty laws, and diplomatic protocols.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All activities must comply with local laws and international diplomatic standards. Coordination with relevant Iranian authorities is mandatory.</w:t>
      </w:r>
    </w:p>
    <w:bookmarkEnd w:id="22"/>
    <w:bookmarkStart w:id="26" w:name="methodology"/>
    <w:p>
      <w:pPr>
        <w:pStyle w:val="Heading2"/>
      </w:pPr>
      <w:r>
        <w:t xml:space="preserve">3. Methodology</w:t>
      </w:r>
    </w:p>
    <w:bookmarkStart w:id="23" w:name="system-setup"/>
    <w:p>
      <w:pPr>
        <w:pStyle w:val="Heading3"/>
      </w:pPr>
      <w:r>
        <w:t xml:space="preserve">3.1. System Setup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system will be deployed on secure, localized servers within Tehran to ensure data privacy and compliance with Iranian regulations. The setup includes:</w:t>
      </w:r>
    </w:p>
    <w:p>
      <w:pPr>
        <w:numPr>
          <w:ilvl w:val="0"/>
          <w:numId w:val="1002"/>
        </w:numPr>
        <w:pStyle w:val="Compact"/>
      </w:pPr>
      <w:r>
        <w:t xml:space="preserve">Installation of Diplomat software on designated hardware.</w:t>
      </w:r>
    </w:p>
    <w:p>
      <w:pPr>
        <w:numPr>
          <w:ilvl w:val="0"/>
          <w:numId w:val="1002"/>
        </w:numPr>
        <w:pStyle w:val="Compact"/>
      </w:pPr>
      <w:r>
        <w:t xml:space="preserve">Configuration of network interfaces to operate within Tehran’s telecommunications infrastructure.</w:t>
      </w:r>
    </w:p>
    <w:p>
      <w:pPr>
        <w:numPr>
          <w:ilvl w:val="0"/>
          <w:numId w:val="1002"/>
        </w:numPr>
        <w:pStyle w:val="Compact"/>
      </w:pPr>
      <w:r>
        <w:t xml:space="preserve">Integration with local language models optimized for Persian (Farsi) and English.</w:t>
      </w:r>
    </w:p>
    <w:bookmarkEnd w:id="23"/>
    <w:bookmarkStart w:id="24" w:name="test-scenarios"/>
    <w:p>
      <w:pPr>
        <w:pStyle w:val="Heading3"/>
      </w:pPr>
      <w:r>
        <w:t xml:space="preserve">3.2. Test Scenarios</w:t>
      </w:r>
    </w:p>
    <w:p>
      <w:pPr>
        <w:pStyle w:val="FirstParagraph"/>
      </w:pPr>
      <w:r>
        <w:t xml:space="preserve">The experiment will involve a series of controlled and real-world test scenarios designed to evaluate Diplomat’s performance. These scenarios include: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Scenario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Objective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TS-01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Real-time translation during diplomatic meetings.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 accuracy and latency in high-stakes conversations.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TS-02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Cultural context analysis in public engagements.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 Diplomat’s ability to detect and adapt to cultural nuances.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TS-03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Secure communication under network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 system resilience in Tehran’s variable network conditions.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TS-04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Multi-language support in mixed-language environments.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Verify performance with Persian, English, and other languages.</w:t>
            </w:r>
          </w:p>
        </w:tc>
      </w:tr>
    </w:tbl>
    <w:bookmarkEnd w:id="24"/>
    <w:bookmarkStart w:id="25" w:name="data-collection"/>
    <w:p>
      <w:pPr>
        <w:pStyle w:val="Heading3"/>
      </w:pPr>
      <w:r>
        <w:t xml:space="preserve">3.3.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3"/>
        </w:numPr>
        <w:pStyle w:val="Compact"/>
      </w:pPr>
      <w:r>
        <w:t xml:space="preserve">System logs capturing performance metrics (e.g., latency, accuracy).</w:t>
      </w:r>
    </w:p>
    <w:p>
      <w:pPr>
        <w:numPr>
          <w:ilvl w:val="0"/>
          <w:numId w:val="1003"/>
        </w:numPr>
        <w:pStyle w:val="Compact"/>
      </w:pPr>
      <w:r>
        <w:t xml:space="preserve">User feedback from participants involved in the test scenarios.</w:t>
      </w:r>
    </w:p>
    <w:p>
      <w:pPr>
        <w:numPr>
          <w:ilvl w:val="0"/>
          <w:numId w:val="1003"/>
        </w:numPr>
        <w:pStyle w:val="Compact"/>
      </w:pPr>
      <w:r>
        <w:t xml:space="preserve">Observational data from trained evaluators monitoring Diplomat’s interactions.</w:t>
      </w:r>
    </w:p>
    <w:bookmarkEnd w:id="25"/>
    <w:bookmarkEnd w:id="26"/>
    <w:bookmarkStart w:id="27" w:name="ethical-and-legal-considerations"/>
    <w:p>
      <w:pPr>
        <w:pStyle w:val="Heading2"/>
      </w:pPr>
      <w:r>
        <w:t xml:space="preserve">4. Ethical and Legal Considerations</w:t>
      </w:r>
    </w:p>
    <w:p>
      <w:pPr>
        <w:pStyle w:val="FirstParagraph"/>
      </w:pPr>
      <w:r>
        <w:t xml:space="preserve">This experiment adheres to the highest ethical and legal standards, particularly given the sensitive nature of diplomatic operations in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. Key considerations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will provide explicit consent before engaging with the Diplomat system.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Privacy:</w:t>
      </w:r>
      <w:r>
        <w:t xml:space="preserve"> </w:t>
      </w:r>
      <w:r>
        <w:t xml:space="preserve">All data collected will be anonymized and stored securely in compliance with Iranian data protection laws.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The experiment will operate within the legal framework of Iran, including telecommunications and diplomatic regulations.</w:t>
      </w:r>
    </w:p>
    <w:bookmarkEnd w:id="27"/>
    <w:bookmarkStart w:id="28" w:name="risk-management"/>
    <w:p>
      <w:pPr>
        <w:pStyle w:val="Heading2"/>
      </w:pPr>
      <w:r>
        <w:t xml:space="preserve">5. Risk Management</w:t>
      </w:r>
    </w:p>
    <w:p>
      <w:pPr>
        <w:pStyle w:val="FirstParagraph"/>
      </w:pPr>
      <w:r>
        <w:t xml:space="preserve">Potential risks associated with the deployment of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 </w:t>
      </w:r>
      <w:r>
        <w:t xml:space="preserve">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Failures:</w:t>
      </w:r>
      <w:r>
        <w:t xml:space="preserve"> </w:t>
      </w:r>
      <w:r>
        <w:t xml:space="preserve">Mitigated through redundant systems and regular maintenance.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Challenges:</w:t>
      </w:r>
      <w:r>
        <w:t xml:space="preserve"> </w:t>
      </w:r>
      <w:r>
        <w:t xml:space="preserve">Addressed through close collaboration with Iranian authorities.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Misinterpretations:</w:t>
      </w:r>
      <w:r>
        <w:t xml:space="preserve"> </w:t>
      </w:r>
      <w:r>
        <w:t xml:space="preserve">Minimized by incorporating local expertise into the system’s design and evaluation.</w:t>
      </w:r>
    </w:p>
    <w:bookmarkEnd w:id="28"/>
    <w:bookmarkStart w:id="29" w:name="timeline"/>
    <w:p>
      <w:pPr>
        <w:pStyle w:val="Heading2"/>
      </w:pPr>
      <w:r>
        <w:t xml:space="preserve">6. Timeline</w:t>
      </w:r>
    </w:p>
    <w:p>
      <w:pPr>
        <w:pStyle w:val="FirstParagraph"/>
      </w:pPr>
      <w:r>
        <w:t xml:space="preserve">The experiment will be conducted over a period of six weeks, divided into the following phases: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 1-2:</w:t>
      </w:r>
      <w:r>
        <w:t xml:space="preserve"> </w:t>
      </w:r>
      <w:r>
        <w:t xml:space="preserve">System setup and initial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 3-4:</w:t>
      </w:r>
      <w:r>
        <w:t xml:space="preserve"> </w:t>
      </w:r>
      <w:r>
        <w:t xml:space="preserve">Execution of test scenarios.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 5:</w:t>
      </w:r>
      <w:r>
        <w:t xml:space="preserve"> </w:t>
      </w:r>
      <w:r>
        <w:t xml:space="preserve">Data analysis and evaluation.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Week 6:</w:t>
      </w:r>
      <w:r>
        <w:t xml:space="preserve"> </w:t>
      </w:r>
      <w:r>
        <w:t xml:space="preserve">Reporting and recommendations.</w:t>
      </w:r>
    </w:p>
    <w:bookmarkEnd w:id="29"/>
    <w:bookmarkStart w:id="30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Experiment Protocol provides a structured approach to evaluating the</w:t>
      </w:r>
      <w:r>
        <w:t xml:space="preserve"> </w:t>
      </w:r>
      <w:r>
        <w:rPr>
          <w:bCs/>
          <w:b/>
        </w:rPr>
        <w:t xml:space="preserve">Diplomat</w:t>
      </w:r>
      <w:r>
        <w:t xml:space="preserve"> </w:t>
      </w:r>
      <w:r>
        <w:t xml:space="preserve">system in</w:t>
      </w:r>
      <w:r>
        <w:t xml:space="preserve"> </w:t>
      </w:r>
      <w:r>
        <w:rPr>
          <w:bCs/>
          <w:b/>
        </w:rPr>
        <w:t xml:space="preserve">Tehran, Iran</w:t>
      </w:r>
      <w:r>
        <w:t xml:space="preserve">. By adhering to the outlined methodology, ethical standards, and risk management strategies, this experiment aims to deliver actionable insights into the system’s performance and adaptability in a complex diplomatic environment. The findings will contribute to the ongoing development and refinement of Diplomat, ensuring its effectiveness in facilitating international communication and cooperation.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Diplomat System Deployment in Tehran, Iran</dc:title>
  <dc:creator/>
  <dc:language>en</dc:language>
  <cp:keywords/>
  <dcterms:created xsi:type="dcterms:W3CDTF">2026-10-10T05:02:58Z</dcterms:created>
  <dcterms:modified xsi:type="dcterms:W3CDTF">2026-10-10T05:02:58Z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