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w:t>
      </w:r>
      <w:r>
        <w:t xml:space="preserve"> </w:t>
      </w:r>
      <w:r>
        <w:t xml:space="preserve">Morocco</w:t>
      </w:r>
      <w:r>
        <w:t xml:space="preserve"> </w:t>
      </w:r>
      <w:r>
        <w:t xml:space="preserve">Casablanca</w:t>
      </w:r>
    </w:p>
    <w:bookmarkStart w:id="32" w:name="experiment-protocol-diplomat"/>
    <w:p>
      <w:pPr>
        <w:pStyle w:val="Heading1"/>
      </w:pPr>
      <w:r>
        <w:t xml:space="preserve">Experiment Protocol: Diplomat</w:t>
      </w:r>
    </w:p>
    <w:p>
      <w:pPr>
        <w:pStyle w:val="FirstParagraph"/>
      </w:pPr>
      <w:r>
        <w:rPr>
          <w:bCs/>
          <w:b/>
        </w:rPr>
        <w:t xml:space="preserve">Project Title:</w:t>
      </w:r>
      <w:r>
        <w:t xml:space="preserve"> </w:t>
      </w:r>
      <w:r>
        <w:t xml:space="preserve">Diplomat</w:t>
      </w:r>
    </w:p>
    <w:p>
      <w:pPr>
        <w:pStyle w:val="BodyText"/>
      </w:pPr>
      <w:r>
        <w:rPr>
          <w:bCs/>
          <w:b/>
        </w:rPr>
        <w:t xml:space="preserve">Location:</w:t>
      </w:r>
      <w:r>
        <w:t xml:space="preserve"> </w:t>
      </w:r>
      <w:r>
        <w:t xml:space="preserve">Morocco Casablanca</w:t>
      </w:r>
    </w:p>
    <w:p>
      <w:pPr>
        <w:pStyle w:val="BodyText"/>
      </w:pPr>
      <w:r>
        <w:rPr>
          <w:bCs/>
          <w:b/>
        </w:rPr>
        <w:t xml:space="preserve">Document Type:</w:t>
      </w:r>
      <w:r>
        <w:t xml:space="preserve"> </w:t>
      </w:r>
      <w:r>
        <w:t xml:space="preserve">Experiment Protocol</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
    <w:p>
      <w:pPr>
        <w:pStyle w:val="Heading2"/>
      </w:pPr>
      <w:r>
        <w:t xml:space="preserve">1. Introduction</w:t>
      </w:r>
    </w:p>
    <w:p>
      <w:pPr>
        <w:pStyle w:val="FirstParagraph"/>
      </w:pPr>
      <w:r>
        <w:t xml:space="preserve">This Experiment Protocol outlines the procedures and methodologies for the Diplomat project, which is being conducted in Morocco Casablanca. The Diplomat project aims to explore innovative solutions for enhancing diplomatic relations and cultural exchanges through advanced technological frameworks. Casablanca, as a major economic and cultural hub in Morocco, provides an ideal environment for this experiment due to its diverse population, strategic location, and vibrant diplomatic community.</w:t>
      </w:r>
    </w:p>
    <w:p>
      <w:pPr>
        <w:pStyle w:val="BodyText"/>
      </w:pPr>
      <w:r>
        <w:t xml:space="preserve">The primary objective of this Experiment Protocol is to ensure that all activities related to the Diplomat project are carried out systematically, ethically, and in compliance with local regulations in Morocco Casablanca. This document serves as a comprehensive guide for all stakeholders involved in the project.</w:t>
      </w:r>
    </w:p>
    <w:bookmarkEnd w:id="20"/>
    <w:bookmarkStart w:id="21" w:name="objectives"/>
    <w:p>
      <w:pPr>
        <w:pStyle w:val="Heading2"/>
      </w:pPr>
      <w:r>
        <w:t xml:space="preserve">2. Objectives</w:t>
      </w:r>
    </w:p>
    <w:p>
      <w:pPr>
        <w:pStyle w:val="FirstParagraph"/>
      </w:pPr>
      <w:r>
        <w:t xml:space="preserve">The Diplomat project in Morocco Casablanca has the following key objectives:</w:t>
      </w:r>
    </w:p>
    <w:p>
      <w:pPr>
        <w:numPr>
          <w:ilvl w:val="0"/>
          <w:numId w:val="1001"/>
        </w:numPr>
        <w:pStyle w:val="Compact"/>
      </w:pPr>
      <w:r>
        <w:t xml:space="preserve">To develop and test a digital platform that facilitates communication and collaboration among diplomats, cultural organizations, and local communities in Casablanca.</w:t>
      </w:r>
    </w:p>
    <w:p>
      <w:pPr>
        <w:numPr>
          <w:ilvl w:val="0"/>
          <w:numId w:val="1001"/>
        </w:numPr>
        <w:pStyle w:val="Compact"/>
      </w:pPr>
      <w:r>
        <w:t xml:space="preserve">To assess the impact of technology on improving diplomatic engagement and cultural understanding in the region.</w:t>
      </w:r>
    </w:p>
    <w:p>
      <w:pPr>
        <w:numPr>
          <w:ilvl w:val="0"/>
          <w:numId w:val="1001"/>
        </w:numPr>
        <w:pStyle w:val="Compact"/>
      </w:pPr>
      <w:r>
        <w:t xml:space="preserve">To gather data on user interactions, preferences, and feedback to refine the Diplomat platform for broader implementation.</w:t>
      </w:r>
    </w:p>
    <w:p>
      <w:pPr>
        <w:numPr>
          <w:ilvl w:val="0"/>
          <w:numId w:val="1001"/>
        </w:numPr>
        <w:pStyle w:val="Compact"/>
      </w:pPr>
      <w:r>
        <w:t xml:space="preserve">To foster partnerships between Moroccan institutions and international entities to promote mutual learning and cooperation.</w:t>
      </w:r>
    </w:p>
    <w:bookmarkEnd w:id="21"/>
    <w:bookmarkStart w:id="22" w:name="scope"/>
    <w:p>
      <w:pPr>
        <w:pStyle w:val="Heading2"/>
      </w:pPr>
      <w:r>
        <w:t xml:space="preserve">3. Scope</w:t>
      </w:r>
    </w:p>
    <w:p>
      <w:pPr>
        <w:pStyle w:val="FirstParagraph"/>
      </w:pPr>
      <w:r>
        <w:t xml:space="preserve">The scope of the Diplomat experiment in Morocco Casablanca includes:</w:t>
      </w:r>
    </w:p>
    <w:p>
      <w:pPr>
        <w:numPr>
          <w:ilvl w:val="0"/>
          <w:numId w:val="1002"/>
        </w:numPr>
        <w:pStyle w:val="Compact"/>
      </w:pPr>
      <w:r>
        <w:t xml:space="preserve">Development and deployment of the Diplomat platform tailored to the needs of Casablanca's diplomatic and cultural sectors.</w:t>
      </w:r>
    </w:p>
    <w:p>
      <w:pPr>
        <w:numPr>
          <w:ilvl w:val="0"/>
          <w:numId w:val="1002"/>
        </w:numPr>
        <w:pStyle w:val="Compact"/>
      </w:pPr>
      <w:r>
        <w:t xml:space="preserve">Engagement with local stakeholders, including embassies, cultural centers, universities, and community organizations.</w:t>
      </w:r>
    </w:p>
    <w:p>
      <w:pPr>
        <w:numPr>
          <w:ilvl w:val="0"/>
          <w:numId w:val="1002"/>
        </w:numPr>
        <w:pStyle w:val="Compact"/>
      </w:pPr>
      <w:r>
        <w:t xml:space="preserve">Collection and analysis of qualitative and quantitative data over a six-month period.</w:t>
      </w:r>
    </w:p>
    <w:p>
      <w:pPr>
        <w:numPr>
          <w:ilvl w:val="0"/>
          <w:numId w:val="1002"/>
        </w:numPr>
        <w:pStyle w:val="Compact"/>
      </w:pPr>
      <w:r>
        <w:t xml:space="preserve">Adherence to Moroccan laws and regulations regarding data privacy, intellectual property, and foreign collaboration.</w:t>
      </w:r>
    </w:p>
    <w:bookmarkEnd w:id="22"/>
    <w:bookmarkStart w:id="27" w:name="methodology"/>
    <w:p>
      <w:pPr>
        <w:pStyle w:val="Heading2"/>
      </w:pPr>
      <w:r>
        <w:t xml:space="preserve">4. Methodology</w:t>
      </w:r>
    </w:p>
    <w:bookmarkStart w:id="23" w:name="platform-development"/>
    <w:p>
      <w:pPr>
        <w:pStyle w:val="Heading3"/>
      </w:pPr>
      <w:r>
        <w:t xml:space="preserve">4.1 Platform Development</w:t>
      </w:r>
    </w:p>
    <w:p>
      <w:pPr>
        <w:pStyle w:val="FirstParagraph"/>
      </w:pPr>
      <w:r>
        <w:t xml:space="preserve">The Diplomat platform will be developed using agile methodologies, with regular iterations and feedback loops involving key stakeholders in Casablanca. The platform will feature tools for scheduling meetings, sharing resources, and organizing cultural events.</w:t>
      </w:r>
    </w:p>
    <w:bookmarkEnd w:id="23"/>
    <w:bookmarkStart w:id="24" w:name="stakeholder-engagement"/>
    <w:p>
      <w:pPr>
        <w:pStyle w:val="Heading3"/>
      </w:pPr>
      <w:r>
        <w:t xml:space="preserve">4.2 Stakeholder Engagement</w:t>
      </w:r>
    </w:p>
    <w:p>
      <w:pPr>
        <w:pStyle w:val="FirstParagraph"/>
      </w:pPr>
      <w:r>
        <w:t xml:space="preserve">A series of workshops and consultations will be conducted in Casablanca to engage diplomats, cultural leaders, and community representatives. These sessions will help identify specific needs and expectations for the Diplomat platform.</w:t>
      </w:r>
    </w:p>
    <w:bookmarkEnd w:id="24"/>
    <w:bookmarkStart w:id="25" w:name="data-collection"/>
    <w:p>
      <w:pPr>
        <w:pStyle w:val="Heading3"/>
      </w:pPr>
      <w:r>
        <w:t xml:space="preserve">4.3 Data Collection</w:t>
      </w:r>
    </w:p>
    <w:p>
      <w:pPr>
        <w:pStyle w:val="FirstParagraph"/>
      </w:pPr>
      <w:r>
        <w:t xml:space="preserve">Data will be collected through surveys, interviews, and platform analytics. Participants will include diplomats, cultural practitioners, and local residents in Casablanca. All data collection activities will comply with ethical guidelines and obtain informed consent from participants.</w:t>
      </w:r>
    </w:p>
    <w:bookmarkEnd w:id="25"/>
    <w:bookmarkStart w:id="26" w:name="analysis"/>
    <w:p>
      <w:pPr>
        <w:pStyle w:val="Heading3"/>
      </w:pPr>
      <w:r>
        <w:t xml:space="preserve">4.4 Analysis</w:t>
      </w:r>
    </w:p>
    <w:p>
      <w:pPr>
        <w:pStyle w:val="FirstParagraph"/>
      </w:pPr>
      <w:r>
        <w:t xml:space="preserve">Data will be analyzed using statistical methods and thematic analysis to evaluate the effectiveness of the Diplomat platform in achieving its objectives. Results will be documented and shared with stakeholders.</w:t>
      </w:r>
    </w:p>
    <w:bookmarkEnd w:id="26"/>
    <w:bookmarkEnd w:id="27"/>
    <w:bookmarkStart w:id="28"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Phase 1: Planning</w:t>
            </w:r>
          </w:p>
        </w:tc>
        <w:tc>
          <w:tcPr/>
          <w:p>
            <w:pPr>
              <w:pStyle w:val="Compact"/>
              <w:jc w:val="left"/>
            </w:pPr>
            <w:r>
              <w:t xml:space="preserve">1 month</w:t>
            </w:r>
          </w:p>
        </w:tc>
        <w:tc>
          <w:tcPr/>
          <w:p>
            <w:pPr>
              <w:pStyle w:val="Compact"/>
              <w:jc w:val="left"/>
            </w:pPr>
            <w:r>
              <w:t xml:space="preserve">Define requirements, secure approvals, and finalize the Experiment Protocol.</w:t>
            </w:r>
          </w:p>
        </w:tc>
      </w:tr>
      <w:tr>
        <w:tc>
          <w:tcPr/>
          <w:p>
            <w:pPr>
              <w:pStyle w:val="Compact"/>
              <w:jc w:val="left"/>
            </w:pPr>
            <w:r>
              <w:t xml:space="preserve">Phase 2: Development</w:t>
            </w:r>
          </w:p>
        </w:tc>
        <w:tc>
          <w:tcPr/>
          <w:p>
            <w:pPr>
              <w:pStyle w:val="Compact"/>
              <w:jc w:val="left"/>
            </w:pPr>
            <w:r>
              <w:t xml:space="preserve">2 months</w:t>
            </w:r>
          </w:p>
        </w:tc>
        <w:tc>
          <w:tcPr/>
          <w:p>
            <w:pPr>
              <w:pStyle w:val="Compact"/>
              <w:jc w:val="left"/>
            </w:pPr>
            <w:r>
              <w:t xml:space="preserve">Build and test the Diplomat platform.</w:t>
            </w:r>
          </w:p>
        </w:tc>
      </w:tr>
      <w:tr>
        <w:tc>
          <w:tcPr/>
          <w:p>
            <w:pPr>
              <w:pStyle w:val="Compact"/>
              <w:jc w:val="left"/>
            </w:pPr>
            <w:r>
              <w:t xml:space="preserve">Phase 3: Deployment</w:t>
            </w:r>
          </w:p>
        </w:tc>
        <w:tc>
          <w:tcPr/>
          <w:p>
            <w:pPr>
              <w:pStyle w:val="Compact"/>
              <w:jc w:val="left"/>
            </w:pPr>
            <w:r>
              <w:t xml:space="preserve">1 month</w:t>
            </w:r>
          </w:p>
        </w:tc>
        <w:tc>
          <w:tcPr/>
          <w:p>
            <w:pPr>
              <w:pStyle w:val="Compact"/>
              <w:jc w:val="left"/>
            </w:pPr>
            <w:r>
              <w:t xml:space="preserve">Launch the platform in Casablanca and train users.</w:t>
            </w:r>
          </w:p>
        </w:tc>
      </w:tr>
      <w:tr>
        <w:tc>
          <w:tcPr/>
          <w:p>
            <w:pPr>
              <w:pStyle w:val="Compact"/>
              <w:jc w:val="left"/>
            </w:pPr>
            <w:r>
              <w:t xml:space="preserve">Phase 4: Data Collection</w:t>
            </w:r>
          </w:p>
        </w:tc>
        <w:tc>
          <w:tcPr/>
          <w:p>
            <w:pPr>
              <w:pStyle w:val="Compact"/>
              <w:jc w:val="left"/>
            </w:pPr>
            <w:r>
              <w:t xml:space="preserve">2 months</w:t>
            </w:r>
          </w:p>
        </w:tc>
        <w:tc>
          <w:tcPr/>
          <w:p>
            <w:pPr>
              <w:pStyle w:val="Compact"/>
              <w:jc w:val="left"/>
            </w:pPr>
            <w:r>
              <w:t xml:space="preserve">Gather data on platform usage and user feedback.</w:t>
            </w:r>
          </w:p>
        </w:tc>
      </w:tr>
      <w:tr>
        <w:tc>
          <w:tcPr/>
          <w:p>
            <w:pPr>
              <w:pStyle w:val="Compact"/>
              <w:jc w:val="left"/>
            </w:pPr>
            <w:r>
              <w:t xml:space="preserve">Phase 5: Analysis and Reporting</w:t>
            </w:r>
          </w:p>
        </w:tc>
        <w:tc>
          <w:tcPr/>
          <w:p>
            <w:pPr>
              <w:pStyle w:val="Compact"/>
              <w:jc w:val="left"/>
            </w:pPr>
            <w:r>
              <w:t xml:space="preserve">1 month</w:t>
            </w:r>
          </w:p>
        </w:tc>
        <w:tc>
          <w:tcPr/>
          <w:p>
            <w:pPr>
              <w:pStyle w:val="Compact"/>
              <w:jc w:val="left"/>
            </w:pPr>
            <w:r>
              <w:t xml:space="preserve">Analyze data and prepare final reports.</w:t>
            </w:r>
          </w:p>
        </w:tc>
      </w:tr>
    </w:tbl>
    <w:bookmarkEnd w:id="28"/>
    <w:bookmarkStart w:id="29" w:name="ethical-considerations"/>
    <w:p>
      <w:pPr>
        <w:pStyle w:val="Heading2"/>
      </w:pPr>
      <w:r>
        <w:t xml:space="preserve">6. Ethical Considerations</w:t>
      </w:r>
    </w:p>
    <w:p>
      <w:pPr>
        <w:pStyle w:val="FirstParagraph"/>
      </w:pPr>
      <w:r>
        <w:t xml:space="preserve">The Diplomat project in Morocco Casablanca adheres to the following ethical principles:</w:t>
      </w:r>
    </w:p>
    <w:p>
      <w:pPr>
        <w:numPr>
          <w:ilvl w:val="0"/>
          <w:numId w:val="1003"/>
        </w:numPr>
        <w:pStyle w:val="Compact"/>
      </w:pPr>
      <w:r>
        <w:t xml:space="preserve">Respect for participants' autonomy and informed consent.</w:t>
      </w:r>
    </w:p>
    <w:p>
      <w:pPr>
        <w:numPr>
          <w:ilvl w:val="0"/>
          <w:numId w:val="1003"/>
        </w:numPr>
        <w:pStyle w:val="Compact"/>
      </w:pPr>
      <w:r>
        <w:t xml:space="preserve">Confidentiality and protection of personal data in accordance with Moroccan law.</w:t>
      </w:r>
    </w:p>
    <w:p>
      <w:pPr>
        <w:numPr>
          <w:ilvl w:val="0"/>
          <w:numId w:val="1003"/>
        </w:numPr>
        <w:pStyle w:val="Compact"/>
      </w:pPr>
      <w:r>
        <w:t xml:space="preserve">Transparency in communication with stakeholders.</w:t>
      </w:r>
    </w:p>
    <w:p>
      <w:pPr>
        <w:numPr>
          <w:ilvl w:val="0"/>
          <w:numId w:val="1003"/>
        </w:numPr>
        <w:pStyle w:val="Compact"/>
      </w:pPr>
      <w:r>
        <w:t xml:space="preserve">Equitable treatment of all participants, regardless of background or status.</w:t>
      </w:r>
    </w:p>
    <w:bookmarkEnd w:id="29"/>
    <w:bookmarkStart w:id="30" w:name="risk-management"/>
    <w:p>
      <w:pPr>
        <w:pStyle w:val="Heading2"/>
      </w:pPr>
      <w:r>
        <w:t xml:space="preserve">7. Risk Management</w:t>
      </w:r>
    </w:p>
    <w:p>
      <w:pPr>
        <w:pStyle w:val="FirstParagraph"/>
      </w:pPr>
      <w:r>
        <w:t xml:space="preserve">Potential risks associated with the Diplomat experiment in Morocco Casablanca include:</w:t>
      </w:r>
    </w:p>
    <w:p>
      <w:pPr>
        <w:numPr>
          <w:ilvl w:val="0"/>
          <w:numId w:val="1004"/>
        </w:numPr>
        <w:pStyle w:val="Compact"/>
      </w:pPr>
      <w:r>
        <w:t xml:space="preserve">Technical issues with the platform, mitigated by rigorous testing and support.</w:t>
      </w:r>
    </w:p>
    <w:p>
      <w:pPr>
        <w:numPr>
          <w:ilvl w:val="0"/>
          <w:numId w:val="1004"/>
        </w:numPr>
        <w:pStyle w:val="Compact"/>
      </w:pPr>
      <w:r>
        <w:t xml:space="preserve">Low participation rates, addressed through targeted outreach and incentives.</w:t>
      </w:r>
    </w:p>
    <w:p>
      <w:pPr>
        <w:numPr>
          <w:ilvl w:val="0"/>
          <w:numId w:val="1004"/>
        </w:numPr>
        <w:pStyle w:val="Compact"/>
      </w:pPr>
      <w:r>
        <w:t xml:space="preserve">Cultural misunderstandings, minimized by involving local experts in the design process.</w:t>
      </w:r>
    </w:p>
    <w:p>
      <w:pPr>
        <w:numPr>
          <w:ilvl w:val="0"/>
          <w:numId w:val="1004"/>
        </w:numPr>
        <w:pStyle w:val="Compact"/>
      </w:pPr>
      <w:r>
        <w:t xml:space="preserve">Regulatory challenges, managed by maintaining close communication with Moroccan authorities.</w:t>
      </w:r>
    </w:p>
    <w:bookmarkEnd w:id="30"/>
    <w:bookmarkStart w:id="31" w:name="conclusion"/>
    <w:p>
      <w:pPr>
        <w:pStyle w:val="Heading2"/>
      </w:pPr>
      <w:r>
        <w:t xml:space="preserve">8. Conclusion</w:t>
      </w:r>
    </w:p>
    <w:p>
      <w:pPr>
        <w:pStyle w:val="FirstParagraph"/>
      </w:pPr>
      <w:r>
        <w:t xml:space="preserve">This Experiment Protocol provides a structured framework for the Diplomat project in Morocco Casablanca. By following the outlined procedures, the project aims to achieve its objectives while respecting the unique cultural and regulatory context of Casablanca. The insights gained from this experiment will contribute to the advancement of diplomatic practices and cultural exchanges, not only in Morocco but globally.</w:t>
      </w:r>
    </w:p>
    <w:bookmarkEnd w:id="31"/>
    <w:p>
      <w:pPr>
        <w:pStyle w:val="BodyText"/>
      </w:pPr>
      <w:r>
        <w:t xml:space="preserve">© 2023 Diplomat Project.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 Morocco Casablanca</dc:title>
  <dc:creator/>
  <dc:language>en</dc:language>
  <cp:keywords/>
  <dcterms:created xsi:type="dcterms:W3CDTF">2026-10-10T06:25:07Z</dcterms:created>
  <dcterms:modified xsi:type="dcterms:W3CDTF">2026-10-10T06:25:07Z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