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Diplomat</w:t>
      </w:r>
      <w:r>
        <w:t xml:space="preserve"> </w:t>
      </w:r>
      <w:r>
        <w:t xml:space="preserve">Initiative</w:t>
      </w:r>
      <w:r>
        <w:t xml:space="preserve"> </w:t>
      </w:r>
      <w:r>
        <w:t xml:space="preserve">-</w:t>
      </w:r>
      <w:r>
        <w:t xml:space="preserve"> </w:t>
      </w:r>
      <w:r>
        <w:t xml:space="preserve">Islamabad</w:t>
      </w:r>
    </w:p>
    <w:bookmarkStart w:id="20" w:name="X9354a9d307c9c62959c84691614f4b299773e1b"/>
    <w:p>
      <w:pPr>
        <w:pStyle w:val="Heading1"/>
      </w:pPr>
      <w:r>
        <w:t xml:space="preserve">Experiment Protocol: The Diplomat Initiative</w:t>
      </w:r>
    </w:p>
    <w:p>
      <w:pPr>
        <w:pStyle w:val="FirstParagraph"/>
      </w:pPr>
      <w:r>
        <w:rPr>
          <w:bCs/>
          <w:b/>
        </w:rPr>
        <w:t xml:space="preserve">Project Code:</w:t>
      </w:r>
      <w:r>
        <w:t xml:space="preserve"> </w:t>
      </w:r>
      <w:r>
        <w:t xml:space="preserve">DIP-ISO-2024-X</w:t>
      </w:r>
    </w:p>
    <w:p>
      <w:pPr>
        <w:pStyle w:val="BodyText"/>
      </w:pPr>
      <w:r>
        <w:rPr>
          <w:bCs/>
          <w:b/>
        </w:rPr>
        <w:t xml:space="preserve">Location:</w:t>
      </w:r>
      <w:r>
        <w:t xml:space="preserve"> </w:t>
      </w:r>
      <w:r>
        <w:t xml:space="preserve">Pakistan Islamabad (F-7 and F-8 Diplomatic Enclaves)</w:t>
      </w:r>
    </w:p>
    <w:p>
      <w:pPr>
        <w:pStyle w:val="BodyText"/>
      </w:pPr>
      <w:r>
        <w:rPr>
          <w:bCs/>
          <w:b/>
        </w:rPr>
        <w:t xml:space="preserve">Subject:</w:t>
      </w:r>
      <w:r>
        <w:t xml:space="preserve"> </w:t>
      </w:r>
      <w:r>
        <w:t xml:space="preserve">Cross-Cultural Communication and Digital Diplomacy Simulation</w:t>
      </w:r>
    </w:p>
    <w:p>
      <w:pPr>
        <w:pStyle w:val="BodyText"/>
      </w:pPr>
      <w:r>
        <w:rPr>
          <w:bCs/>
          <w:b/>
        </w:rPr>
        <w:t xml:space="preserve">Date:</w:t>
      </w:r>
      <w:r>
        <w:t xml:space="preserve"> </w:t>
      </w:r>
      <w:r>
        <w:t xml:space="preserve">October 24, 2024</w:t>
      </w:r>
    </w:p>
    <w:p>
      <w:pPr>
        <w:pStyle w:val="BodyText"/>
      </w:pPr>
      <w:r>
        <w:rPr>
          <w:bCs/>
          <w:b/>
        </w:rPr>
        <w:t xml:space="preserve">Version:</w:t>
      </w:r>
      <w:r>
        <w:t xml:space="preserve"> </w:t>
      </w:r>
      <w:r>
        <w:t xml:space="preserve">1.0</w:t>
      </w:r>
    </w:p>
    <w:bookmarkEnd w:id="20"/>
    <w:bookmarkStart w:id="21" w:name="introduction-and-background"/>
    <w:p>
      <w:pPr>
        <w:pStyle w:val="Heading2"/>
      </w:pPr>
      <w:r>
        <w:t xml:space="preserve">1. Introduction and Background</w:t>
      </w:r>
    </w:p>
    <w:p>
      <w:pPr>
        <w:pStyle w:val="FirstParagraph"/>
      </w:pPr>
      <w:r>
        <w:t xml:space="preserve">This document outlines the comprehensive Experiment Protocol for the "Diplomat" initiative, a specialized research project designed to evaluate the efficacy of advanced negotiation frameworks within high-stakes international environments. The primary objective of this experiment is to simulate and analyze the behaviors, decision-making processes, and communication strategies of modern diplomats operating in complex geopolitical landscapes.</w:t>
      </w:r>
    </w:p>
    <w:p>
      <w:pPr>
        <w:pStyle w:val="BodyText"/>
      </w:pPr>
      <w:r>
        <w:t xml:space="preserve">The selection of Pakistan Islamabad as the host location is strategic and deliberate. As the capital of Pakistan, Islamabad serves as a critical hub for South Asian geopolitics and hosts a dense concentration of foreign embassies, international organizations, and diplomatic missions. The unique socio-political fabric of Islamabad, combined with its status as a center for regional security dialogue, provides an ideal testing ground for the Diplomat project. This environment allows researchers to observe interactions that are influenced by local cultural nuances, regional security concerns, and the specific protocols governing diplomatic immunity and engagement in Pakistan.</w:t>
      </w:r>
    </w:p>
    <w:bookmarkEnd w:id="21"/>
    <w:bookmarkStart w:id="22" w:name="objectives-of-the-experiment"/>
    <w:p>
      <w:pPr>
        <w:pStyle w:val="Heading2"/>
      </w:pPr>
      <w:r>
        <w:t xml:space="preserve">2. Objectives of the Experiment</w:t>
      </w:r>
    </w:p>
    <w:p>
      <w:pPr>
        <w:pStyle w:val="FirstParagraph"/>
      </w:pPr>
      <w:r>
        <w:t xml:space="preserve">The Diplomat initiative aims to achieve the following specific objectives within the context of Pakistan Islamabad:</w:t>
      </w:r>
    </w:p>
    <w:p>
      <w:pPr>
        <w:numPr>
          <w:ilvl w:val="0"/>
          <w:numId w:val="1001"/>
        </w:numPr>
        <w:pStyle w:val="Compact"/>
      </w:pPr>
      <w:r>
        <w:rPr>
          <w:bCs/>
          <w:b/>
        </w:rPr>
        <w:t xml:space="preserve">Assess Communication Latency:</w:t>
      </w:r>
      <w:r>
        <w:t xml:space="preserve"> </w:t>
      </w:r>
      <w:r>
        <w:t xml:space="preserve">Measure the time required for accurate information transfer between simulated diplomatic entities and local stakeholders in Islamabad.</w:t>
      </w:r>
    </w:p>
    <w:p>
      <w:pPr>
        <w:numPr>
          <w:ilvl w:val="0"/>
          <w:numId w:val="1001"/>
        </w:numPr>
        <w:pStyle w:val="Compact"/>
      </w:pPr>
      <w:r>
        <w:rPr>
          <w:bCs/>
          <w:b/>
        </w:rPr>
        <w:t xml:space="preserve">Cultural Adaptation Analysis:</w:t>
      </w:r>
      <w:r>
        <w:t xml:space="preserve"> </w:t>
      </w:r>
      <w:r>
        <w:t xml:space="preserve">Evaluate how the Diplomat framework adapts to the specific etiquette, hierarchy, and communication styles prevalent in Pakistani diplomatic circles.</w:t>
      </w:r>
    </w:p>
    <w:p>
      <w:pPr>
        <w:numPr>
          <w:ilvl w:val="0"/>
          <w:numId w:val="1001"/>
        </w:numPr>
        <w:pStyle w:val="Compact"/>
      </w:pPr>
      <w:r>
        <w:rPr>
          <w:bCs/>
          <w:b/>
        </w:rPr>
        <w:t xml:space="preserve">Crisis Simulation:</w:t>
      </w:r>
      <w:r>
        <w:t xml:space="preserve"> </w:t>
      </w:r>
      <w:r>
        <w:t xml:space="preserve">Test the resilience of the Diplomat protocol during simulated regional crises, such as border tensions or humanitarian emergencies, specific to the South Asian context.</w:t>
      </w:r>
    </w:p>
    <w:p>
      <w:pPr>
        <w:numPr>
          <w:ilvl w:val="0"/>
          <w:numId w:val="1001"/>
        </w:numPr>
        <w:pStyle w:val="Compact"/>
      </w:pPr>
      <w:r>
        <w:rPr>
          <w:bCs/>
          <w:b/>
        </w:rPr>
        <w:t xml:space="preserve">Stakeholder Trust:</w:t>
      </w:r>
      <w:r>
        <w:t xml:space="preserve"> </w:t>
      </w:r>
      <w:r>
        <w:t xml:space="preserve">Determine the level of trust established between the Diplomat system and local government officials in Islamabad during collaborative exercises.</w:t>
      </w:r>
    </w:p>
    <w:bookmarkEnd w:id="22"/>
    <w:bookmarkStart w:id="26" w:name="methodology-and-experimental-design"/>
    <w:p>
      <w:pPr>
        <w:pStyle w:val="Heading2"/>
      </w:pPr>
      <w:r>
        <w:t xml:space="preserve">3. Methodology and Experimental Design</w:t>
      </w:r>
    </w:p>
    <w:p>
      <w:pPr>
        <w:pStyle w:val="FirstParagraph"/>
      </w:pPr>
      <w:r>
        <w:t xml:space="preserve">The experiment will be conducted using a mixed-methods approach, combining quantitative data analysis with qualitative observational studies. The protocol is divided into three distinct phases, all taking place within the secure confines of the designated research facility in Islamabad.</w:t>
      </w:r>
    </w:p>
    <w:bookmarkStart w:id="23" w:name="Xebe96c334a2018a07c50fa2287637afa26a126c"/>
    <w:p>
      <w:pPr>
        <w:pStyle w:val="Heading3"/>
      </w:pPr>
      <w:r>
        <w:t xml:space="preserve">3.1 Phase I: Calibration and Contextualization</w:t>
      </w:r>
    </w:p>
    <w:p>
      <w:pPr>
        <w:pStyle w:val="FirstParagraph"/>
      </w:pPr>
      <w:r>
        <w:t xml:space="preserve">During the first week, the Diplomat system will be calibrated to the linguistic and cultural parameters of Pakistan Islamabad. This involves training the system on Urdu and English diplomatic terminology, understanding the specific protocols of the Ministry of Foreign Affairs in Islamabad, and familiarizing the system with the current political climate. Researchers will work closely with local experts to ensure the Diplomat framework respects local customs and legal boundaries.</w:t>
      </w:r>
    </w:p>
    <w:bookmarkEnd w:id="23"/>
    <w:bookmarkStart w:id="24" w:name="phase-ii-controlled-simulations"/>
    <w:p>
      <w:pPr>
        <w:pStyle w:val="Heading3"/>
      </w:pPr>
      <w:r>
        <w:t xml:space="preserve">3.2 Phase II: Controlled Simulations</w:t>
      </w:r>
    </w:p>
    <w:p>
      <w:pPr>
        <w:pStyle w:val="FirstParagraph"/>
      </w:pPr>
      <w:r>
        <w:t xml:space="preserve">In this phase, a series of controlled simulations will be executed. Participants, including junior diplomats and policy analysts from various embassies in Islamabad, will engage in negotiation scenarios facilitated by the Diplomat system. Scenarios will include trade agreement negotiations, conflict resolution exercises, and public diplomacy campaigns. The interactions will be recorded and analyzed for efficiency, accuracy, and cultural sensitivity.</w:t>
      </w:r>
    </w:p>
    <w:bookmarkEnd w:id="24"/>
    <w:bookmarkStart w:id="25" w:name="phase-iii-real-world-integration"/>
    <w:p>
      <w:pPr>
        <w:pStyle w:val="Heading3"/>
      </w:pPr>
      <w:r>
        <w:t xml:space="preserve">3.3 Phase III: Real-World Integration</w:t>
      </w:r>
    </w:p>
    <w:p>
      <w:pPr>
        <w:pStyle w:val="FirstParagraph"/>
      </w:pPr>
      <w:r>
        <w:t xml:space="preserve">The final phase involves limited real-world integration where the Diplomat system assists in drafting non-sensitive diplomatic correspondence and analyzing public sentiment in Islamabad regarding specific foreign policy issues. This phase is designed to test the practical utility of the system in a live environment.</w:t>
      </w:r>
    </w:p>
    <w:bookmarkEnd w:id="25"/>
    <w:bookmarkEnd w:id="26"/>
    <w:bookmarkStart w:id="27" w:name="ethical-considerations-and-security"/>
    <w:p>
      <w:pPr>
        <w:pStyle w:val="Heading2"/>
      </w:pPr>
      <w:r>
        <w:t xml:space="preserve">4. Ethical Considerations and Security</w:t>
      </w:r>
    </w:p>
    <w:p>
      <w:pPr>
        <w:pStyle w:val="FirstParagraph"/>
      </w:pPr>
      <w:r>
        <w:rPr>
          <w:bCs/>
          <w:b/>
        </w:rPr>
        <w:t xml:space="preserve">Important:</w:t>
      </w:r>
      <w:r>
        <w:t xml:space="preserve"> </w:t>
      </w:r>
      <w:r>
        <w:t xml:space="preserve">Given the sensitive nature of diplomatic work in Pakistan Islamabad, strict adherence to security protocols is mandatory.</w:t>
      </w:r>
    </w:p>
    <w:p>
      <w:pPr>
        <w:pStyle w:val="BodyText"/>
      </w:pPr>
      <w:r>
        <w:t xml:space="preserve">The Experiment Protocol for the Diplomat initiative prioritizes the security and privacy of all participants. All data collected during the experiment will be encrypted and stored on secure servers located within Pakistan Islamabad, in compliance with local data protection laws. Participants will provide informed consent, and their identities will be anonymized in all research outputs.</w:t>
      </w:r>
    </w:p>
    <w:p>
      <w:pPr>
        <w:pStyle w:val="BodyText"/>
      </w:pPr>
      <w:r>
        <w:t xml:space="preserve">Special attention will be paid to the political sensitivity of the region. The Diplomat system will be programmed to avoid generating content that could be perceived as biased or inflammatory regarding regional conflicts. An ethics review board, comprising local academics and international experts, will oversee the experiment to ensure compliance with ethical standards.</w:t>
      </w:r>
    </w:p>
    <w:bookmarkEnd w:id="27"/>
    <w:bookmarkStart w:id="28" w:name="data-collection-and-analysis"/>
    <w:p>
      <w:pPr>
        <w:pStyle w:val="Heading2"/>
      </w:pPr>
      <w:r>
        <w:t xml:space="preserve">5. Data Collection and Analysis</w:t>
      </w:r>
    </w:p>
    <w:p>
      <w:pPr>
        <w:pStyle w:val="FirstParagraph"/>
      </w:pPr>
      <w:r>
        <w:t xml:space="preserve">Data will be collected through multiple channels, including audio and video recordings of simulations, system logs from the Diplomat interface, and post-experiment surveys administered to participants in Islamabad. Quantitative data will be analyzed using statistical software to identify patterns in negotiation outcomes and communication efficiency. Qualitative data will be analyzed using thematic analysis to understand the nuances of cultural adaptation and stakeholder perceptions.</w:t>
      </w:r>
    </w:p>
    <w:p>
      <w:pPr>
        <w:pStyle w:val="BodyText"/>
      </w:pPr>
      <w:r>
        <w:t xml:space="preserve">The analysis will specifically focus on how the Diplomat system performs in the unique context of Pakistan Islamabad, comparing its effectiveness against traditional diplomatic methods. The results will provide valuable insights into the potential of technology-assisted diplomacy in complex geopolitical environments.</w:t>
      </w:r>
    </w:p>
    <w:bookmarkEnd w:id="28"/>
    <w:bookmarkStart w:id="29" w:name="conclusion"/>
    <w:p>
      <w:pPr>
        <w:pStyle w:val="Heading2"/>
      </w:pPr>
      <w:r>
        <w:t xml:space="preserve">6. Conclusion</w:t>
      </w:r>
    </w:p>
    <w:p>
      <w:pPr>
        <w:pStyle w:val="FirstParagraph"/>
      </w:pPr>
      <w:r>
        <w:t xml:space="preserve">This Experiment Protocol outlines a rigorous and ethically sound approach to testing the Diplomat initiative in Pakistan Islamabad. By leveraging the unique diplomatic environment of Islamabad, this experiment aims to contribute significantly to the field of international relations and digital diplomacy. The findings will not only inform the development of the Diplomat system but also provide broader insights into the future of diplomatic engagement in South Asia and beyond.</w:t>
      </w:r>
    </w:p>
    <w:bookmarkEnd w:id="29"/>
    <w:p>
      <w:pPr>
        <w:pStyle w:val="BodyText"/>
      </w:pPr>
      <w:r>
        <w:rPr>
          <w:bCs/>
          <w:b/>
        </w:rPr>
        <w:t xml:space="preserve">Lead Researcher</w:t>
      </w:r>
      <w:r>
        <w:br/>
      </w:r>
      <w:r>
        <w:t xml:space="preserve">Diplomat Initiative</w:t>
      </w:r>
    </w:p>
    <w:p>
      <w:pPr>
        <w:pStyle w:val="BodyText"/>
      </w:pPr>
      <w:r>
        <w:rPr>
          <w:bCs/>
          <w:b/>
        </w:rPr>
        <w:t xml:space="preserve">Local Coordinator</w:t>
      </w:r>
      <w:r>
        <w:br/>
      </w:r>
      <w:r>
        <w:t xml:space="preserve">Islamabad Research Hub</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Diplomat Initiative - Islamabad</dc:title>
  <dc:creator/>
  <dc:language>en</dc:language>
  <cp:keywords/>
  <dcterms:created xsi:type="dcterms:W3CDTF">2026-10-10T07:33:00Z</dcterms:created>
  <dcterms:modified xsi:type="dcterms:W3CDTF">2026-10-10T07:33:00Z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