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w:t>
      </w:r>
      <w:r>
        <w:t xml:space="preserve"> </w:t>
      </w:r>
      <w:r>
        <w:t xml:space="preserve">Madrid,</w:t>
      </w:r>
      <w:r>
        <w:t xml:space="preserve"> </w:t>
      </w:r>
      <w:r>
        <w:t xml:space="preserve">Spain</w:t>
      </w:r>
    </w:p>
    <w:bookmarkStart w:id="20" w:name="experiment-protocol-diplomat"/>
    <w:p>
      <w:pPr>
        <w:pStyle w:val="Heading1"/>
      </w:pPr>
      <w:r>
        <w:t xml:space="preserve">Experiment Protocol: Diplomat</w:t>
      </w:r>
    </w:p>
    <w:p>
      <w:pPr>
        <w:pStyle w:val="FirstParagraph"/>
      </w:pPr>
      <w:r>
        <w:rPr>
          <w:bCs/>
          <w:b/>
        </w:rPr>
        <w:t xml:space="preserve">Location:</w:t>
      </w:r>
      <w:r>
        <w:t xml:space="preserve"> </w:t>
      </w:r>
      <w:r>
        <w:t xml:space="preserve">Madrid, Spain</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Research and Development Division</w:t>
      </w:r>
    </w:p>
    <w:bookmarkEnd w:id="20"/>
    <w:p>
      <w:pPr>
        <w:pStyle w:val="BodyText"/>
      </w:pPr>
      <w:r>
        <w:t xml:space="preserve">1. Introduction and Objective</w:t>
      </w:r>
    </w:p>
    <w:p>
      <w:pPr>
        <w:pStyle w:val="BodyText"/>
      </w:pPr>
      <w:r>
        <w:t xml:space="preserve">This document outlines the comprehensive Experiment Protocol for the "Diplomat" initiative, specifically tailored for deployment and evaluation within the urban environment of Madrid, Spain. The primary objective of the Diplomat experiment is to assess the efficacy, adaptability, and user acceptance of advanced diplomatic communication tools and protocols in a multicultural, high-density metropolitan setting. Madrid, as the capital of Spain and a hub for international relations, provides an ideal testing ground for observing how Diplomat interfaces with diverse linguistic, cultural, and bureaucratic frameworks.</w:t>
      </w:r>
    </w:p>
    <w:p>
      <w:pPr>
        <w:pStyle w:val="BodyText"/>
      </w:pPr>
      <w:r>
        <w:t xml:space="preserve">The experiment aims to quantify improvements in cross-cultural communication efficiency, reduce misunderstandings in formal negotiations, and enhance the overall diplomatic engagement metrics between local entities and international stakeholders. By focusing on Madrid, we leverage its status as a key node in European diplomacy, ensuring that the findings are relevant to broader geopolitical contexts.</w:t>
      </w:r>
    </w:p>
    <w:p>
      <w:pPr>
        <w:pStyle w:val="BodyText"/>
      </w:pPr>
      <w:r>
        <w:t xml:space="preserve">2. Scope and Context</w:t>
      </w:r>
    </w:p>
    <w:p>
      <w:pPr>
        <w:pStyle w:val="BodyText"/>
      </w:pPr>
      <w:r>
        <w:t xml:space="preserve">The scope of this experiment is confined to the administrative and social boundaries of Madrid, Spain. It involves interactions within government offices, international embassies, cultural institutions, and public forums located in the city. The Diplomat system will be tested in scenarios ranging from formal treaty discussions to informal cultural exchanges.</w:t>
      </w:r>
    </w:p>
    <w:p>
      <w:pPr>
        <w:pStyle w:val="BodyText"/>
      </w:pPr>
      <w:r>
        <w:t xml:space="preserve">Key contextual factors include:</w:t>
      </w:r>
    </w:p>
    <w:p>
      <w:pPr>
        <w:numPr>
          <w:ilvl w:val="0"/>
          <w:numId w:val="1001"/>
        </w:numPr>
        <w:pStyle w:val="Compact"/>
      </w:pPr>
      <w:r>
        <w:rPr>
          <w:bCs/>
          <w:b/>
        </w:rPr>
        <w:t xml:space="preserve">Linguistic Diversity:</w:t>
      </w:r>
      <w:r>
        <w:t xml:space="preserve"> </w:t>
      </w:r>
      <w:r>
        <w:t xml:space="preserve">While Spanish is the primary language, the presence of English, French, and other languages in Madrid's diplomatic circles requires robust multilingual support.</w:t>
      </w:r>
    </w:p>
    <w:p>
      <w:pPr>
        <w:numPr>
          <w:ilvl w:val="0"/>
          <w:numId w:val="1001"/>
        </w:numPr>
        <w:pStyle w:val="Compact"/>
      </w:pPr>
      <w:r>
        <w:rPr>
          <w:bCs/>
          <w:b/>
        </w:rPr>
        <w:t xml:space="preserve">Cultural Nuances:</w:t>
      </w:r>
      <w:r>
        <w:t xml:space="preserve"> </w:t>
      </w:r>
      <w:r>
        <w:t xml:space="preserve">Spanish business and diplomatic etiquette, characterized by relationship-building and formal respect, must be integrated into the Diplomat's operational logic.</w:t>
      </w:r>
    </w:p>
    <w:p>
      <w:pPr>
        <w:numPr>
          <w:ilvl w:val="0"/>
          <w:numId w:val="1001"/>
        </w:numPr>
        <w:pStyle w:val="Compact"/>
      </w:pPr>
      <w:r>
        <w:rPr>
          <w:bCs/>
          <w:b/>
        </w:rPr>
        <w:t xml:space="preserve">Regulatory Environment:</w:t>
      </w:r>
      <w:r>
        <w:t xml:space="preserve"> </w:t>
      </w:r>
      <w:r>
        <w:t xml:space="preserve">Compliance with Spanish data protection laws (LOPDGDD) and EU regulations (GDPR) is mandatory for all data collected during the experiment.</w:t>
      </w:r>
    </w:p>
    <w:p>
      <w:pPr>
        <w:pStyle w:val="FirstParagraph"/>
      </w:pPr>
      <w:r>
        <w:t xml:space="preserve">3. Methodology</w:t>
      </w:r>
    </w:p>
    <w:p>
      <w:pPr>
        <w:pStyle w:val="BodyText"/>
      </w:pPr>
      <w:r>
        <w:t xml:space="preserve">The experiment will be conducted over a period of six months, divided into three phases: Preparation, Active Testing, and Analysis.</w:t>
      </w:r>
    </w:p>
    <w:bookmarkStart w:id="21" w:name="phase-1-preparation-weeks-1-4"/>
    <w:p>
      <w:pPr>
        <w:pStyle w:val="Heading3"/>
      </w:pPr>
      <w:r>
        <w:t xml:space="preserve">3.1 Phase 1: Preparation (Weeks 1-4)</w:t>
      </w:r>
    </w:p>
    <w:p>
      <w:pPr>
        <w:pStyle w:val="FirstParagraph"/>
      </w:pPr>
      <w:r>
        <w:t xml:space="preserve">During this phase, the Diplomat system will be calibrated to the specific linguistic and cultural parameters of Madrid. This includes training the AI models on Spanish diplomatic terminology, local idioms, and historical context relevant to Spain's foreign policy. Stakeholders from the Madrid City Council and selected embassies will be briefed on the protocol.</w:t>
      </w:r>
    </w:p>
    <w:bookmarkEnd w:id="21"/>
    <w:bookmarkStart w:id="22" w:name="phase-2-active-testing-weeks-5-20"/>
    <w:p>
      <w:pPr>
        <w:pStyle w:val="Heading3"/>
      </w:pPr>
      <w:r>
        <w:t xml:space="preserve">3.2 Phase 2: Active Testing (Weeks 5-20)</w:t>
      </w:r>
    </w:p>
    <w:p>
      <w:pPr>
        <w:pStyle w:val="FirstParagraph"/>
      </w:pPr>
      <w:r>
        <w:t xml:space="preserve">The Diplomat tool will be deployed in controlled environments. Participants will include diplomats, civil servants, and international delegates operating in Madrid. The system will assist in real-time translation, cultural cue interpretation, and document drafting. Data will be collected on response times, accuracy of translations, and user satisfaction scores.</w:t>
      </w:r>
    </w:p>
    <w:bookmarkEnd w:id="22"/>
    <w:bookmarkStart w:id="23" w:name="phase-3-analysis-weeks-21-24"/>
    <w:p>
      <w:pPr>
        <w:pStyle w:val="Heading3"/>
      </w:pPr>
      <w:r>
        <w:t xml:space="preserve">3.3 Phase 3: Analysis (Weeks 21-24)</w:t>
      </w:r>
    </w:p>
    <w:p>
      <w:pPr>
        <w:pStyle w:val="FirstParagraph"/>
      </w:pPr>
      <w:r>
        <w:t xml:space="preserve">Collected data will be analyzed to determine the effectiveness of the Diplomat system. Metrics will include error rates in communication, reduction in negotiation time, and qualitative feedback from users regarding the system's cultural sensitivity.</w:t>
      </w:r>
    </w:p>
    <w:bookmarkEnd w:id="23"/>
    <w:p>
      <w:pPr>
        <w:pStyle w:val="BodyText"/>
      </w:pPr>
      <w:r>
        <w:t xml:space="preserve">4. Participant Selection and Recruitment</w:t>
      </w:r>
    </w:p>
    <w:p>
      <w:pPr>
        <w:pStyle w:val="BodyText"/>
      </w:pPr>
      <w:r>
        <w:t xml:space="preserve">Participants will be recruited from various diplomatic missions accredited to Spain and located in Madrid. The sample size will consist of at least 50 active diplomats and 30 local government officials. Inclusion criteria require participants to have at least two years of experience in international relations and proficiency in at least two languages.</w:t>
      </w:r>
    </w:p>
    <w:p>
      <w:pPr>
        <w:pStyle w:val="BodyText"/>
      </w:pPr>
      <w:r>
        <w:t xml:space="preserve">Recruitment will be conducted through official channels to ensure confidentiality and professionalism. All participants will provide informed consent, acknowledging the experimental nature of the Diplomat tool and agreeing to data collection terms compliant with Spanish law.</w:t>
      </w:r>
    </w:p>
    <w:p>
      <w:pPr>
        <w:pStyle w:val="BodyText"/>
      </w:pPr>
      <w:r>
        <w:t xml:space="preserve">5. Data Collection and Metrics</w:t>
      </w:r>
    </w:p>
    <w:p>
      <w:pPr>
        <w:pStyle w:val="BodyText"/>
      </w:pPr>
      <w:r>
        <w:t xml:space="preserve">Data collection will focus on both quantitative and qualitative metrics. Quantitative data will include:</w:t>
      </w:r>
    </w:p>
    <w:p>
      <w:pPr>
        <w:numPr>
          <w:ilvl w:val="0"/>
          <w:numId w:val="1002"/>
        </w:numPr>
        <w:pStyle w:val="Compact"/>
      </w:pPr>
      <w:r>
        <w:t xml:space="preserve">Accuracy rates of real-time translation features.</w:t>
      </w:r>
    </w:p>
    <w:p>
      <w:pPr>
        <w:numPr>
          <w:ilvl w:val="0"/>
          <w:numId w:val="1002"/>
        </w:numPr>
        <w:pStyle w:val="Compact"/>
      </w:pPr>
      <w:r>
        <w:t xml:space="preserve">Time saved in drafting diplomatic correspondence.</w:t>
      </w:r>
    </w:p>
    <w:p>
      <w:pPr>
        <w:numPr>
          <w:ilvl w:val="0"/>
          <w:numId w:val="1002"/>
        </w:numPr>
        <w:pStyle w:val="Compact"/>
      </w:pPr>
      <w:r>
        <w:t xml:space="preserve">Frequency of cultural misunderstandings flagged by the system.</w:t>
      </w:r>
    </w:p>
    <w:p>
      <w:pPr>
        <w:pStyle w:val="FirstParagraph"/>
      </w:pPr>
      <w:r>
        <w:t xml:space="preserve">Qualitative data will be gathered through post-interaction surveys and interviews, asking participants about their experience using Diplomat in the Madrid context. Special attention will be paid to how well the system handles the nuances of Spanish formal address and protocol.</w:t>
      </w:r>
    </w:p>
    <w:p>
      <w:pPr>
        <w:pStyle w:val="BodyText"/>
      </w:pPr>
      <w:r>
        <w:t xml:space="preserve">6. Ethical Considerations and Compliance</w:t>
      </w:r>
    </w:p>
    <w:p>
      <w:pPr>
        <w:pStyle w:val="BodyText"/>
      </w:pPr>
      <w:r>
        <w:t xml:space="preserve">Given the sensitive nature of diplomatic work, ethical considerations are paramount. All data collected will be anonymized and encrypted. The experiment will strictly adhere to the General Data Protection Regulation (GDPR) and the Spanish Organic Law on Data Protection. No classified information will be processed through the Diplomat system. Participants have the right to withdraw from the experiment at any time without consequence.</w:t>
      </w:r>
    </w:p>
    <w:p>
      <w:pPr>
        <w:pStyle w:val="BodyText"/>
      </w:pPr>
      <w:r>
        <w:t xml:space="preserve">7. Risk Management</w:t>
      </w:r>
    </w:p>
    <w:p>
      <w:pPr>
        <w:pStyle w:val="BodyText"/>
      </w:pPr>
      <w:r>
        <w:t xml:space="preserve">Potential risks include technical failures, data breaches, and misinterpretation of cultural cues leading to diplomatic incidents. Mitigation strategies include rigorous pre-testing, secure data storage protocols, and a human-in-the-loop oversight mechanism where experienced diplomats review critical outputs generated by the Diplomat system.</w:t>
      </w:r>
    </w:p>
    <w:p>
      <w:pPr>
        <w:pStyle w:val="BodyText"/>
      </w:pPr>
      <w:r>
        <w:t xml:space="preserve">8. Conclusion</w:t>
      </w:r>
    </w:p>
    <w:p>
      <w:pPr>
        <w:pStyle w:val="BodyText"/>
      </w:pPr>
      <w:r>
        <w:t xml:space="preserve">This Experiment Protocol for Diplomat in Madrid, Spain, provides a structured approach to evaluating the tool's potential to enhance international communication. By leveraging the unique diplomatic landscape of Madrid, we aim to generate insights that will refine the Diplomat system for global deployment. The success of this experiment will depend on the active participation of Madrid's diplomatic community and strict adherence to the outlined procedures.</w:t>
      </w:r>
    </w:p>
    <w:p>
      <w:pPr>
        <w:pStyle w:val="BodyText"/>
      </w:pPr>
      <w:r>
        <w:t xml:space="preserve">© 2023 Diplomat Research Initiative. All rights reserved.</w:t>
      </w:r>
      <w:r>
        <w:br/>
      </w:r>
      <w:r>
        <w:t xml:space="preserve">This document is confidential and intended solely for the use of authorized personnel involved in the Madrid experiment.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 Madrid, Spain</dc:title>
  <dc:creator/>
  <dc:language>en</dc:language>
  <cp:keywords/>
  <dcterms:created xsi:type="dcterms:W3CDTF">2026-10-10T02:16:36Z</dcterms:created>
  <dcterms:modified xsi:type="dcterms:W3CDTF">2026-10-10T02:16:36Z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