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Diplomat</w:t>
      </w:r>
    </w:p>
    <w:bookmarkStart w:id="31" w:name="experiment-protocol-diplomat"/>
    <w:p>
      <w:pPr>
        <w:pStyle w:val="Heading1"/>
      </w:pPr>
      <w:r>
        <w:t xml:space="preserve">Experiment Protocol: Diplomat</w:t>
      </w:r>
    </w:p>
    <w:p>
      <w:pPr>
        <w:pStyle w:val="FirstParagraph"/>
      </w:pPr>
      <w:r>
        <w:rPr>
          <w:bCs/>
          <w:b/>
        </w:rPr>
        <w:t xml:space="preserve">Project Name:</w:t>
      </w:r>
      <w:r>
        <w:t xml:space="preserve"> </w:t>
      </w:r>
      <w:r>
        <w:t xml:space="preserve">Diplomat</w:t>
      </w:r>
    </w:p>
    <w:p>
      <w:pPr>
        <w:pStyle w:val="BodyText"/>
      </w:pPr>
      <w:r>
        <w:rPr>
          <w:bCs/>
          <w:b/>
        </w:rPr>
        <w:t xml:space="preserve">Location:</w:t>
      </w:r>
      <w:r>
        <w:t xml:space="preserve"> </w:t>
      </w:r>
      <w:r>
        <w:t xml:space="preserve">United Arab Emirates, Dubai</w:t>
      </w:r>
    </w:p>
    <w:p>
      <w:pPr>
        <w:pStyle w:val="BodyText"/>
      </w:pPr>
      <w:r>
        <w:rPr>
          <w:bCs/>
          <w:b/>
        </w:rPr>
        <w:t xml:space="preserve">Document Version:</w:t>
      </w:r>
      <w:r>
        <w:t xml:space="preserve"> </w:t>
      </w:r>
      <w:r>
        <w:t xml:space="preserve">1.0</w:t>
      </w:r>
    </w:p>
    <w:p>
      <w:pPr>
        <w:pStyle w:val="BodyText"/>
      </w:pPr>
      <w:r>
        <w:rPr>
          <w:bCs/>
          <w:b/>
        </w:rPr>
        <w:t xml:space="preserve">Date:</w:t>
      </w:r>
      <w:r>
        <w:t xml:space="preserve"> </w:t>
      </w:r>
      <w:r>
        <w:t xml:space="preserve">October 2023</w:t>
      </w:r>
    </w:p>
    <w:p>
      <w:pPr>
        <w:pStyle w:val="BodyText"/>
      </w:pPr>
      <w:r>
        <w:rPr>
          <w:bCs/>
          <w:b/>
        </w:rPr>
        <w:t xml:space="preserve">Prepared By:</w:t>
      </w:r>
      <w:r>
        <w:t xml:space="preserve"> </w:t>
      </w:r>
      <w:r>
        <w:t xml:space="preserve">Research and Development Division</w:t>
      </w:r>
    </w:p>
    <w:bookmarkStart w:id="20" w:name="introduction"/>
    <w:p>
      <w:pPr>
        <w:pStyle w:val="Heading2"/>
      </w:pPr>
      <w:r>
        <w:t xml:space="preserve">1. Introduction</w:t>
      </w:r>
    </w:p>
    <w:p>
      <w:pPr>
        <w:pStyle w:val="FirstParagraph"/>
      </w:pPr>
      <w:r>
        <w:t xml:space="preserve">This document outlines the Experiment Protocol for the Diplomat project, which is being conducted in the United Arab Emirates, specifically in Dubai. The Diplomat project aims to explore innovative solutions for enhancing diplomatic communication and cultural exchange through advanced technology. This protocol ensures that all experimental procedures are carried out systematically, ethically, and in compliance with local regulations in the United Arab Emirates.</w:t>
      </w:r>
    </w:p>
    <w:bookmarkEnd w:id="20"/>
    <w:bookmarkStart w:id="21" w:name="objectives"/>
    <w:p>
      <w:pPr>
        <w:pStyle w:val="Heading2"/>
      </w:pPr>
      <w:r>
        <w:t xml:space="preserve">2. Objectives</w:t>
      </w:r>
    </w:p>
    <w:p>
      <w:pPr>
        <w:pStyle w:val="FirstParagraph"/>
      </w:pPr>
      <w:r>
        <w:t xml:space="preserve">The primary objectives of the Diplomat experiment are as follows:</w:t>
      </w:r>
    </w:p>
    <w:p>
      <w:pPr>
        <w:numPr>
          <w:ilvl w:val="0"/>
          <w:numId w:val="1001"/>
        </w:numPr>
        <w:pStyle w:val="Compact"/>
      </w:pPr>
      <w:r>
        <w:t xml:space="preserve">To develop and test a platform that facilitates real-time translation and cultural context adaptation for diplomatic interactions.</w:t>
      </w:r>
    </w:p>
    <w:p>
      <w:pPr>
        <w:numPr>
          <w:ilvl w:val="0"/>
          <w:numId w:val="1001"/>
        </w:numPr>
        <w:pStyle w:val="Compact"/>
      </w:pPr>
      <w:r>
        <w:t xml:space="preserve">To evaluate the effectiveness of the platform in improving communication accuracy and cultural sensitivity among diplomats operating in Dubai.</w:t>
      </w:r>
    </w:p>
    <w:p>
      <w:pPr>
        <w:numPr>
          <w:ilvl w:val="0"/>
          <w:numId w:val="1001"/>
        </w:numPr>
        <w:pStyle w:val="Compact"/>
      </w:pPr>
      <w:r>
        <w:t xml:space="preserve">To gather feedback from participants to refine the platform’s features and usability.</w:t>
      </w:r>
    </w:p>
    <w:p>
      <w:pPr>
        <w:numPr>
          <w:ilvl w:val="0"/>
          <w:numId w:val="1001"/>
        </w:numPr>
        <w:pStyle w:val="Compact"/>
      </w:pPr>
      <w:r>
        <w:t xml:space="preserve">To ensure compliance with data privacy laws and ethical standards in the United Arab Emirates.</w:t>
      </w:r>
    </w:p>
    <w:bookmarkEnd w:id="21"/>
    <w:bookmarkStart w:id="22" w:name="scope"/>
    <w:p>
      <w:pPr>
        <w:pStyle w:val="Heading2"/>
      </w:pPr>
      <w:r>
        <w:t xml:space="preserve">3. Scope</w:t>
      </w:r>
    </w:p>
    <w:p>
      <w:pPr>
        <w:pStyle w:val="FirstParagraph"/>
      </w:pPr>
      <w:r>
        <w:t xml:space="preserve">The scope of the Diplomat experiment is limited to the following:</w:t>
      </w:r>
    </w:p>
    <w:p>
      <w:pPr>
        <w:numPr>
          <w:ilvl w:val="0"/>
          <w:numId w:val="1002"/>
        </w:numPr>
        <w:pStyle w:val="Compact"/>
      </w:pPr>
      <w:r>
        <w:t xml:space="preserve">Testing will be conducted exclusively in Dubai, United Arab Emirates.</w:t>
      </w:r>
    </w:p>
    <w:p>
      <w:pPr>
        <w:numPr>
          <w:ilvl w:val="0"/>
          <w:numId w:val="1002"/>
        </w:numPr>
        <w:pStyle w:val="Compact"/>
      </w:pPr>
      <w:r>
        <w:t xml:space="preserve">Participants will include diplomats, interpreters, and cultural experts based in or visiting Dubai.</w:t>
      </w:r>
    </w:p>
    <w:p>
      <w:pPr>
        <w:numPr>
          <w:ilvl w:val="0"/>
          <w:numId w:val="1002"/>
        </w:numPr>
        <w:pStyle w:val="Compact"/>
      </w:pPr>
      <w:r>
        <w:t xml:space="preserve">The experiment will focus on languages commonly used in diplomatic settings in the region, including Arabic, English, French, and Mandarin.</w:t>
      </w:r>
    </w:p>
    <w:p>
      <w:pPr>
        <w:numPr>
          <w:ilvl w:val="0"/>
          <w:numId w:val="1002"/>
        </w:numPr>
        <w:pStyle w:val="Compact"/>
      </w:pPr>
      <w:r>
        <w:t xml:space="preserve">Data collection will be restricted to information directly relevant to the objectives of the Diplomat project.</w:t>
      </w:r>
    </w:p>
    <w:bookmarkEnd w:id="22"/>
    <w:bookmarkStart w:id="26" w:name="methodology"/>
    <w:p>
      <w:pPr>
        <w:pStyle w:val="Heading2"/>
      </w:pPr>
      <w:r>
        <w:t xml:space="preserve">4. Methodology</w:t>
      </w:r>
    </w:p>
    <w:bookmarkStart w:id="23" w:name="participant-selection"/>
    <w:p>
      <w:pPr>
        <w:pStyle w:val="Heading3"/>
      </w:pPr>
      <w:r>
        <w:t xml:space="preserve">4.1 Participant Selection</w:t>
      </w:r>
    </w:p>
    <w:p>
      <w:pPr>
        <w:pStyle w:val="FirstParagraph"/>
      </w:pPr>
      <w:r>
        <w:t xml:space="preserve">Participants will be selected based on their roles in diplomatic or cultural exchange activities in Dubai. A minimum of 50 participants will be recruited, ensuring diversity in nationality, language proficiency, and professional background. All participants must provide informed consent before joining the experiment.</w:t>
      </w:r>
    </w:p>
    <w:bookmarkEnd w:id="23"/>
    <w:bookmarkStart w:id="24" w:name="experimental-design"/>
    <w:p>
      <w:pPr>
        <w:pStyle w:val="Heading3"/>
      </w:pPr>
      <w:r>
        <w:t xml:space="preserve">4.2 Experimental Design</w:t>
      </w:r>
    </w:p>
    <w:p>
      <w:pPr>
        <w:pStyle w:val="FirstParagraph"/>
      </w:pPr>
      <w:r>
        <w:t xml:space="preserve">The Diplomat experiment will follow a mixed-methods approach, combining quantitative and qualitative data collection. The experiment will consist of three phases:</w:t>
      </w:r>
    </w:p>
    <w:p>
      <w:pPr>
        <w:numPr>
          <w:ilvl w:val="0"/>
          <w:numId w:val="1003"/>
        </w:numPr>
        <w:pStyle w:val="Compact"/>
      </w:pPr>
      <w:r>
        <w:rPr>
          <w:bCs/>
          <w:b/>
        </w:rPr>
        <w:t xml:space="preserve">Phase 1: Baseline Assessment</w:t>
      </w:r>
      <w:r>
        <w:t xml:space="preserve"> </w:t>
      </w:r>
      <w:r>
        <w:t xml:space="preserve">– Participants will complete surveys and interviews to establish baseline metrics for communication accuracy and cultural sensitivity.</w:t>
      </w:r>
    </w:p>
    <w:p>
      <w:pPr>
        <w:numPr>
          <w:ilvl w:val="0"/>
          <w:numId w:val="1003"/>
        </w:numPr>
        <w:pStyle w:val="Compact"/>
      </w:pPr>
      <w:r>
        <w:rPr>
          <w:bCs/>
          <w:b/>
        </w:rPr>
        <w:t xml:space="preserve">Phase 2: Platform Testing</w:t>
      </w:r>
      <w:r>
        <w:t xml:space="preserve"> </w:t>
      </w:r>
      <w:r>
        <w:t xml:space="preserve">– Participants will use the Diplomat platform during simulated diplomatic interactions. Performance metrics will be recorded, including translation accuracy, response time, and user satisfaction.</w:t>
      </w:r>
    </w:p>
    <w:p>
      <w:pPr>
        <w:numPr>
          <w:ilvl w:val="0"/>
          <w:numId w:val="1003"/>
        </w:numPr>
        <w:pStyle w:val="Compact"/>
      </w:pPr>
      <w:r>
        <w:rPr>
          <w:bCs/>
          <w:b/>
        </w:rPr>
        <w:t xml:space="preserve">Phase 3: Feedback Collection</w:t>
      </w:r>
      <w:r>
        <w:t xml:space="preserve"> </w:t>
      </w:r>
      <w:r>
        <w:t xml:space="preserve">– Participants will provide detailed feedback through surveys, focus groups, and one-on-one interviews.</w:t>
      </w:r>
    </w:p>
    <w:bookmarkEnd w:id="24"/>
    <w:bookmarkStart w:id="25" w:name="data-collection-tools"/>
    <w:p>
      <w:pPr>
        <w:pStyle w:val="Heading3"/>
      </w:pPr>
      <w:r>
        <w:t xml:space="preserve">4.3 Data Collection Tools</w:t>
      </w:r>
    </w:p>
    <w:p>
      <w:pPr>
        <w:pStyle w:val="FirstParagraph"/>
      </w:pPr>
      <w:r>
        <w:t xml:space="preserve">Data will be collected using the following tools:</w:t>
      </w:r>
    </w:p>
    <w:p>
      <w:pPr>
        <w:numPr>
          <w:ilvl w:val="0"/>
          <w:numId w:val="1004"/>
        </w:numPr>
        <w:pStyle w:val="Compact"/>
      </w:pPr>
      <w:r>
        <w:t xml:space="preserve">Surveys and questionnaires</w:t>
      </w:r>
    </w:p>
    <w:p>
      <w:pPr>
        <w:numPr>
          <w:ilvl w:val="0"/>
          <w:numId w:val="1004"/>
        </w:numPr>
        <w:pStyle w:val="Compact"/>
      </w:pPr>
      <w:r>
        <w:t xml:space="preserve">Semi-structured interviews</w:t>
      </w:r>
    </w:p>
    <w:p>
      <w:pPr>
        <w:numPr>
          <w:ilvl w:val="0"/>
          <w:numId w:val="1004"/>
        </w:numPr>
        <w:pStyle w:val="Compact"/>
      </w:pPr>
      <w:r>
        <w:t xml:space="preserve">Platform analytics (e.g., usage logs, error rates)</w:t>
      </w:r>
    </w:p>
    <w:p>
      <w:pPr>
        <w:numPr>
          <w:ilvl w:val="0"/>
          <w:numId w:val="1004"/>
        </w:numPr>
        <w:pStyle w:val="Compact"/>
      </w:pPr>
      <w:r>
        <w:t xml:space="preserve">Observational notes from simulated interactions</w:t>
      </w:r>
    </w:p>
    <w:bookmarkEnd w:id="25"/>
    <w:bookmarkEnd w:id="26"/>
    <w:bookmarkStart w:id="27" w:name="ethical-considerations"/>
    <w:p>
      <w:pPr>
        <w:pStyle w:val="Heading2"/>
      </w:pPr>
      <w:r>
        <w:t xml:space="preserve">5. Ethical Considerations</w:t>
      </w:r>
    </w:p>
    <w:p>
      <w:pPr>
        <w:pStyle w:val="FirstParagraph"/>
      </w:pPr>
      <w:r>
        <w:t xml:space="preserve">The Diplomat experiment adheres to the highest ethical standards, particularly in the context of the United Arab Emirates. Key considerations include:</w:t>
      </w:r>
    </w:p>
    <w:p>
      <w:pPr>
        <w:numPr>
          <w:ilvl w:val="0"/>
          <w:numId w:val="1005"/>
        </w:numPr>
        <w:pStyle w:val="Compact"/>
      </w:pPr>
      <w:r>
        <w:rPr>
          <w:bCs/>
          <w:b/>
        </w:rPr>
        <w:t xml:space="preserve">Informed Consent:</w:t>
      </w:r>
      <w:r>
        <w:t xml:space="preserve"> </w:t>
      </w:r>
      <w:r>
        <w:t xml:space="preserve">All participants will be provided with clear information about the experiment’s purpose, procedures, risks, and benefits. Written consent will be obtained before participation.</w:t>
      </w:r>
    </w:p>
    <w:p>
      <w:pPr>
        <w:numPr>
          <w:ilvl w:val="0"/>
          <w:numId w:val="1005"/>
        </w:numPr>
        <w:pStyle w:val="Compact"/>
      </w:pPr>
      <w:r>
        <w:rPr>
          <w:bCs/>
          <w:b/>
        </w:rPr>
        <w:t xml:space="preserve">Confidentiality:</w:t>
      </w:r>
      <w:r>
        <w:t xml:space="preserve"> </w:t>
      </w:r>
      <w:r>
        <w:t xml:space="preserve">Personal data collected during the experiment will be anonymized and stored securely in compliance with UAE data protection laws.</w:t>
      </w:r>
    </w:p>
    <w:p>
      <w:pPr>
        <w:numPr>
          <w:ilvl w:val="0"/>
          <w:numId w:val="1005"/>
        </w:numPr>
        <w:pStyle w:val="Compact"/>
      </w:pPr>
      <w:r>
        <w:rPr>
          <w:bCs/>
          <w:b/>
        </w:rPr>
        <w:t xml:space="preserve">Cultural Sensitivity:</w:t>
      </w:r>
      <w:r>
        <w:t xml:space="preserve"> </w:t>
      </w:r>
      <w:r>
        <w:t xml:space="preserve">The experiment will respect the cultural norms and values of the United Arab Emirates, ensuring that all materials and interactions are appropriate and respectful.</w:t>
      </w:r>
    </w:p>
    <w:p>
      <w:pPr>
        <w:numPr>
          <w:ilvl w:val="0"/>
          <w:numId w:val="1005"/>
        </w:numPr>
        <w:pStyle w:val="Compact"/>
      </w:pPr>
      <w:r>
        <w:rPr>
          <w:bCs/>
          <w:b/>
        </w:rPr>
        <w:t xml:space="preserve">Voluntary Participation:</w:t>
      </w:r>
      <w:r>
        <w:t xml:space="preserve"> </w:t>
      </w:r>
      <w:r>
        <w:t xml:space="preserve">Participants may withdraw from the experiment at any time without penalty.</w:t>
      </w:r>
    </w:p>
    <w:bookmarkEnd w:id="27"/>
    <w:bookmarkStart w:id="28" w:name="timeline"/>
    <w:p>
      <w:pPr>
        <w:pStyle w:val="Heading2"/>
      </w:pPr>
      <w:r>
        <w:t xml:space="preserve">6.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Activities</w:t>
            </w:r>
          </w:p>
        </w:tc>
      </w:tr>
      <w:tr>
        <w:tc>
          <w:tcPr/>
          <w:p>
            <w:pPr>
              <w:pStyle w:val="Compact"/>
              <w:jc w:val="left"/>
            </w:pPr>
            <w:r>
              <w:t xml:space="preserve">Phase 1</w:t>
            </w:r>
          </w:p>
        </w:tc>
        <w:tc>
          <w:tcPr/>
          <w:p>
            <w:pPr>
              <w:pStyle w:val="Compact"/>
              <w:jc w:val="left"/>
            </w:pPr>
            <w:r>
              <w:t xml:space="preserve">2 weeks</w:t>
            </w:r>
          </w:p>
        </w:tc>
        <w:tc>
          <w:tcPr/>
          <w:p>
            <w:pPr>
              <w:pStyle w:val="Compact"/>
              <w:jc w:val="left"/>
            </w:pPr>
            <w:r>
              <w:t xml:space="preserve">Participant recruitment, baseline assessments</w:t>
            </w:r>
          </w:p>
        </w:tc>
      </w:tr>
      <w:tr>
        <w:tc>
          <w:tcPr/>
          <w:p>
            <w:pPr>
              <w:pStyle w:val="Compact"/>
              <w:jc w:val="left"/>
            </w:pPr>
            <w:r>
              <w:t xml:space="preserve">Phase 2</w:t>
            </w:r>
          </w:p>
        </w:tc>
        <w:tc>
          <w:tcPr/>
          <w:p>
            <w:pPr>
              <w:pStyle w:val="Compact"/>
              <w:jc w:val="left"/>
            </w:pPr>
            <w:r>
              <w:t xml:space="preserve">4 weeks</w:t>
            </w:r>
          </w:p>
        </w:tc>
        <w:tc>
          <w:tcPr/>
          <w:p>
            <w:pPr>
              <w:pStyle w:val="Compact"/>
              <w:jc w:val="left"/>
            </w:pPr>
            <w:r>
              <w:t xml:space="preserve">Platform testing, data collection</w:t>
            </w:r>
          </w:p>
        </w:tc>
      </w:tr>
      <w:tr>
        <w:tc>
          <w:tcPr/>
          <w:p>
            <w:pPr>
              <w:pStyle w:val="Compact"/>
              <w:jc w:val="left"/>
            </w:pPr>
            <w:r>
              <w:t xml:space="preserve">Phase 3</w:t>
            </w:r>
          </w:p>
        </w:tc>
        <w:tc>
          <w:tcPr/>
          <w:p>
            <w:pPr>
              <w:pStyle w:val="Compact"/>
              <w:jc w:val="left"/>
            </w:pPr>
            <w:r>
              <w:t xml:space="preserve">2 weeks</w:t>
            </w:r>
          </w:p>
        </w:tc>
        <w:tc>
          <w:tcPr/>
          <w:p>
            <w:pPr>
              <w:pStyle w:val="Compact"/>
              <w:jc w:val="left"/>
            </w:pPr>
            <w:r>
              <w:t xml:space="preserve">Feedback collection, analysis</w:t>
            </w:r>
          </w:p>
        </w:tc>
      </w:tr>
      <w:tr>
        <w:tc>
          <w:tcPr/>
          <w:p>
            <w:pPr>
              <w:pStyle w:val="Compact"/>
              <w:jc w:val="left"/>
            </w:pPr>
            <w:r>
              <w:t xml:space="preserve">Reporting</w:t>
            </w:r>
          </w:p>
        </w:tc>
        <w:tc>
          <w:tcPr/>
          <w:p>
            <w:pPr>
              <w:pStyle w:val="Compact"/>
              <w:jc w:val="left"/>
            </w:pPr>
            <w:r>
              <w:t xml:space="preserve">2 weeks</w:t>
            </w:r>
          </w:p>
        </w:tc>
        <w:tc>
          <w:tcPr/>
          <w:p>
            <w:pPr>
              <w:pStyle w:val="Compact"/>
              <w:jc w:val="left"/>
            </w:pPr>
            <w:r>
              <w:t xml:space="preserve">Data analysis, report preparation</w:t>
            </w:r>
          </w:p>
        </w:tc>
      </w:tr>
    </w:tbl>
    <w:bookmarkEnd w:id="28"/>
    <w:bookmarkStart w:id="29" w:name="risk-management"/>
    <w:p>
      <w:pPr>
        <w:pStyle w:val="Heading2"/>
      </w:pPr>
      <w:r>
        <w:t xml:space="preserve">7. Risk Management</w:t>
      </w:r>
    </w:p>
    <w:p>
      <w:pPr>
        <w:pStyle w:val="FirstParagraph"/>
      </w:pPr>
      <w:r>
        <w:t xml:space="preserve">Potential risks associated with the Diplomat experiment include:</w:t>
      </w:r>
    </w:p>
    <w:p>
      <w:pPr>
        <w:numPr>
          <w:ilvl w:val="0"/>
          <w:numId w:val="1006"/>
        </w:numPr>
        <w:pStyle w:val="Compact"/>
      </w:pPr>
      <w:r>
        <w:rPr>
          <w:bCs/>
          <w:b/>
        </w:rPr>
        <w:t xml:space="preserve">Data Breach:</w:t>
      </w:r>
      <w:r>
        <w:t xml:space="preserve"> </w:t>
      </w:r>
      <w:r>
        <w:t xml:space="preserve">Mitigated by implementing robust cybersecurity measures and encrypting all data.</w:t>
      </w:r>
    </w:p>
    <w:p>
      <w:pPr>
        <w:numPr>
          <w:ilvl w:val="0"/>
          <w:numId w:val="1006"/>
        </w:numPr>
        <w:pStyle w:val="Compact"/>
      </w:pPr>
      <w:r>
        <w:rPr>
          <w:bCs/>
          <w:b/>
        </w:rPr>
        <w:t xml:space="preserve">Participant Discomfort:</w:t>
      </w:r>
      <w:r>
        <w:t xml:space="preserve"> </w:t>
      </w:r>
      <w:r>
        <w:t xml:space="preserve">Addressed by providing clear instructions and allowing participants to pause or withdraw at any time.</w:t>
      </w:r>
    </w:p>
    <w:p>
      <w:pPr>
        <w:numPr>
          <w:ilvl w:val="0"/>
          <w:numId w:val="1006"/>
        </w:numPr>
        <w:pStyle w:val="Compact"/>
      </w:pPr>
      <w:r>
        <w:rPr>
          <w:bCs/>
          <w:b/>
        </w:rPr>
        <w:t xml:space="preserve">Cultural Misunderstandings:</w:t>
      </w:r>
      <w:r>
        <w:t xml:space="preserve"> </w:t>
      </w:r>
      <w:r>
        <w:t xml:space="preserve">Minimized by involving local experts in the design and execution of the experiment.</w:t>
      </w:r>
    </w:p>
    <w:bookmarkEnd w:id="29"/>
    <w:bookmarkStart w:id="30" w:name="conclusion"/>
    <w:p>
      <w:pPr>
        <w:pStyle w:val="Heading2"/>
      </w:pPr>
      <w:r>
        <w:t xml:space="preserve">8. Conclusion</w:t>
      </w:r>
    </w:p>
    <w:p>
      <w:pPr>
        <w:pStyle w:val="FirstParagraph"/>
      </w:pPr>
      <w:r>
        <w:t xml:space="preserve">This Experiment Protocol for the Diplomat project provides a comprehensive framework for conducting research in Dubai, United Arab Emirates. By adhering to this protocol, we aim to ensure the integrity, reliability, and ethical compliance of the experiment while contributing to advancements in diplomatic communication and cultural exchange.</w:t>
      </w:r>
    </w:p>
    <w:bookmarkEnd w:id="30"/>
    <w:p>
      <w:pPr>
        <w:pStyle w:val="BodyText"/>
      </w:pPr>
      <w:r>
        <w:rPr>
          <w:bCs/>
          <w:b/>
        </w:rPr>
        <w:t xml:space="preserve">Note:</w:t>
      </w:r>
      <w:r>
        <w:t xml:space="preserve"> </w:t>
      </w:r>
      <w:r>
        <w:t xml:space="preserve">This document is subject to review and approval by relevant authorities in the United Arab Emirates before implementation.</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Diplomat</dc:title>
  <dc:creator/>
  <dc:language>en</dc:language>
  <cp:keywords/>
  <dcterms:created xsi:type="dcterms:W3CDTF">2026-10-10T04:12:35Z</dcterms:created>
  <dcterms:modified xsi:type="dcterms:W3CDTF">2026-10-10T04:12:35Z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