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Diplomat</w:t>
      </w:r>
      <w:r>
        <w:t xml:space="preserve"> </w:t>
      </w:r>
      <w:r>
        <w:t xml:space="preserve">-</w:t>
      </w:r>
      <w:r>
        <w:t xml:space="preserve"> </w:t>
      </w:r>
      <w:r>
        <w:t xml:space="preserve">San</w:t>
      </w:r>
      <w:r>
        <w:t xml:space="preserve"> </w:t>
      </w:r>
      <w:r>
        <w:t xml:space="preserve">Francisco</w:t>
      </w:r>
      <w:r>
        <w:t xml:space="preserve"> </w:t>
      </w:r>
      <w:r>
        <w:t xml:space="preserve">Deployment</w:t>
      </w:r>
    </w:p>
    <w:bookmarkStart w:id="20" w:name="experiment-protocol-diplomat"/>
    <w:p>
      <w:pPr>
        <w:pStyle w:val="Heading1"/>
      </w:pPr>
      <w:r>
        <w:t xml:space="preserve">Experiment Protocol: Diplomat</w:t>
      </w:r>
    </w:p>
    <w:p>
      <w:pPr>
        <w:pStyle w:val="FirstParagraph"/>
      </w:pPr>
      <w:r>
        <w:rPr>
          <w:bCs/>
          <w:b/>
        </w:rPr>
        <w:t xml:space="preserve">Location:</w:t>
      </w:r>
      <w:r>
        <w:t xml:space="preserve"> </w:t>
      </w:r>
      <w:r>
        <w:t xml:space="preserve">United States, San Francisco</w:t>
      </w:r>
    </w:p>
    <w:p>
      <w:pPr>
        <w:pStyle w:val="BodyText"/>
      </w:pPr>
      <w:r>
        <w:rPr>
          <w:bCs/>
          <w:b/>
        </w:rPr>
        <w:t xml:space="preserve">Version:</w:t>
      </w:r>
      <w:r>
        <w:t xml:space="preserve"> </w:t>
      </w:r>
      <w:r>
        <w:t xml:space="preserve">1.0</w:t>
      </w:r>
    </w:p>
    <w:p>
      <w:pPr>
        <w:pStyle w:val="BodyText"/>
      </w:pPr>
      <w:r>
        <w:rPr>
          <w:bCs/>
          <w:b/>
        </w:rPr>
        <w:t xml:space="preserve">Date:</w:t>
      </w:r>
      <w:r>
        <w:t xml:space="preserve"> </w:t>
      </w:r>
      <w:r>
        <w:t xml:space="preserve">October 26, 2023</w:t>
      </w:r>
    </w:p>
    <w:p>
      <w:pPr>
        <w:pStyle w:val="BodyText"/>
      </w:pPr>
      <w:r>
        <w:rPr>
          <w:bCs/>
          <w:b/>
        </w:rPr>
        <w:t xml:space="preserve">Classification:</w:t>
      </w:r>
      <w:r>
        <w:t xml:space="preserve"> </w:t>
      </w:r>
      <w:r>
        <w:t xml:space="preserve">Internal Use Only</w:t>
      </w:r>
    </w:p>
    <w:bookmarkEnd w:id="20"/>
    <w:p>
      <w:pPr>
        <w:pStyle w:val="BodyText"/>
      </w:pPr>
      <w:r>
        <w:t xml:space="preserve">1. Introduction and Objective</w:t>
      </w:r>
    </w:p>
    <w:p>
      <w:pPr>
        <w:pStyle w:val="BodyText"/>
      </w:pPr>
      <w:r>
        <w:t xml:space="preserve">This document outlines the comprehensive Experiment Protocol for the deployment and evaluation of the "Diplomat" system within the urban environment of San Francisco, United States. The Diplomat system is designed to facilitate seamless communication, negotiation, and coordination among diverse stakeholders in complex, high-density urban settings. The primary objective of this experiment is to assess the efficacy, reliability, and user acceptance of Diplomat in real-world scenarios, specifically focusing on its ability to enhance diplomatic interactions, conflict resolution, and collaborative decision-making processes.</w:t>
      </w:r>
    </w:p>
    <w:p>
      <w:pPr>
        <w:pStyle w:val="BodyText"/>
      </w:pPr>
      <w:r>
        <w:t xml:space="preserve">San Francisco, as a major technological and cultural hub in the United States, presents a unique testing ground due to its diverse population, dynamic social landscape, and advanced infrastructure. This protocol ensures that the experiment adheres to ethical standards, legal requirements, and scientific rigor while maximizing the potential for meaningful insights.</w:t>
      </w:r>
    </w:p>
    <w:p>
      <w:pPr>
        <w:pStyle w:val="BodyText"/>
      </w:pPr>
      <w:r>
        <w:t xml:space="preserve">2. Scope and Context</w:t>
      </w:r>
    </w:p>
    <w:p>
      <w:pPr>
        <w:pStyle w:val="BodyText"/>
      </w:pPr>
      <w:r>
        <w:t xml:space="preserve">The scope of this experiment encompasses the deployment of Diplomat across selected neighborhoods in San Francisco, including but not limited to the Mission District, SoMa, and the Financial District. These areas were chosen for their demographic diversity, varying socioeconomic conditions, and high levels of community engagement. The experiment will involve interactions between local residents, business owners, municipal officials, and non-profit organizations.</w:t>
      </w:r>
    </w:p>
    <w:p>
      <w:pPr>
        <w:pStyle w:val="BodyText"/>
      </w:pPr>
      <w:r>
        <w:t xml:space="preserve">The context of this experiment is rooted in the need for innovative solutions to urban challenges such as housing affordability, public safety, environmental sustainability, and social equity. Diplomat aims to address these issues by providing a structured platform for dialogue and collaboration, leveraging advanced algorithms and user-centric design principles.</w:t>
      </w:r>
    </w:p>
    <w:p>
      <w:pPr>
        <w:pStyle w:val="BodyText"/>
      </w:pPr>
      <w:r>
        <w:t xml:space="preserve">3. Methodology</w:t>
      </w:r>
    </w:p>
    <w:p>
      <w:pPr>
        <w:pStyle w:val="BodyText"/>
      </w:pPr>
      <w:r>
        <w:t xml:space="preserve">The methodology for this experiment is divided into three phases: preparation, implementation, and evaluation.</w:t>
      </w:r>
    </w:p>
    <w:bookmarkStart w:id="21" w:name="preparation-phase"/>
    <w:p>
      <w:pPr>
        <w:pStyle w:val="Heading3"/>
      </w:pPr>
      <w:r>
        <w:t xml:space="preserve">3.1 Preparation Phase</w:t>
      </w:r>
    </w:p>
    <w:p>
      <w:pPr>
        <w:pStyle w:val="FirstParagraph"/>
      </w:pPr>
      <w:r>
        <w:t xml:space="preserve">During the preparation phase, the research team will conduct stakeholder consultations, finalize the technical setup of Diplomat, and obtain necessary permits and approvals from local authorities in San Francisco. Ethical review board approval will be secured to ensure compliance with human subjects research standards.</w:t>
      </w:r>
    </w:p>
    <w:bookmarkEnd w:id="21"/>
    <w:bookmarkStart w:id="22" w:name="implementation-phase"/>
    <w:p>
      <w:pPr>
        <w:pStyle w:val="Heading3"/>
      </w:pPr>
      <w:r>
        <w:t xml:space="preserve">3.2 Implementation Phase</w:t>
      </w:r>
    </w:p>
    <w:p>
      <w:pPr>
        <w:pStyle w:val="FirstParagraph"/>
      </w:pPr>
      <w:r>
        <w:t xml:space="preserve">The implementation phase involves the active deployment of Diplomat in the selected neighborhoods. Participants will be recruited through community outreach programs, social media campaigns, and partnerships with local organizations. Training sessions will be conducted to familiarize users with the system's features and functionalities.</w:t>
      </w:r>
    </w:p>
    <w:bookmarkEnd w:id="22"/>
    <w:bookmarkStart w:id="23" w:name="evaluation-phase"/>
    <w:p>
      <w:pPr>
        <w:pStyle w:val="Heading3"/>
      </w:pPr>
      <w:r>
        <w:t xml:space="preserve">3.3 Evaluation Phase</w:t>
      </w:r>
    </w:p>
    <w:p>
      <w:pPr>
        <w:pStyle w:val="FirstParagraph"/>
      </w:pPr>
      <w:r>
        <w:t xml:space="preserve">The evaluation phase will assess the performance of Diplomat using quantitative and qualitative metrics. Data collection methods include surveys, interviews, focus groups, and system analytics. The findings will be analyzed to determine the system's impact on communication effectiveness, conflict resolution, and stakeholder satisfaction.</w:t>
      </w:r>
    </w:p>
    <w:bookmarkEnd w:id="23"/>
    <w:p>
      <w:pPr>
        <w:pStyle w:val="BodyText"/>
      </w:pPr>
      <w:r>
        <w:t xml:space="preserve">4. Participant Recruitment and Inclusion Criteria</w:t>
      </w:r>
    </w:p>
    <w:p>
      <w:pPr>
        <w:pStyle w:val="BodyText"/>
      </w:pPr>
      <w:r>
        <w:t xml:space="preserve">Participants for this experiment will be recruited from the general population of San Francisco, with a focus on inclusivity and representation. Inclusion criteria are as follows:</w:t>
      </w:r>
    </w:p>
    <w:p>
      <w:pPr>
        <w:numPr>
          <w:ilvl w:val="0"/>
          <w:numId w:val="1001"/>
        </w:numPr>
        <w:pStyle w:val="Compact"/>
      </w:pPr>
      <w:r>
        <w:t xml:space="preserve">Residency or employment in San Francisco.</w:t>
      </w:r>
    </w:p>
    <w:p>
      <w:pPr>
        <w:numPr>
          <w:ilvl w:val="0"/>
          <w:numId w:val="1001"/>
        </w:numPr>
        <w:pStyle w:val="Compact"/>
      </w:pPr>
      <w:r>
        <w:t xml:space="preserve">Age 18 years or older.</w:t>
      </w:r>
    </w:p>
    <w:p>
      <w:pPr>
        <w:numPr>
          <w:ilvl w:val="0"/>
          <w:numId w:val="1001"/>
        </w:numPr>
        <w:pStyle w:val="Compact"/>
      </w:pPr>
      <w:r>
        <w:t xml:space="preserve">Willingness to provide informed consent.</w:t>
      </w:r>
    </w:p>
    <w:p>
      <w:pPr>
        <w:numPr>
          <w:ilvl w:val="0"/>
          <w:numId w:val="1001"/>
        </w:numPr>
        <w:pStyle w:val="Compact"/>
      </w:pPr>
      <w:r>
        <w:t xml:space="preserve">Access to a smartphone or computer with internet connectivity.</w:t>
      </w:r>
    </w:p>
    <w:p>
      <w:pPr>
        <w:pStyle w:val="FirstParagraph"/>
      </w:pPr>
      <w:r>
        <w:t xml:space="preserve">Efforts will be made to ensure diversity in terms of age, gender, ethnicity, socioeconomic status, and language proficiency. Special accommodations will be provided for participants with disabilities or limited English proficiency.</w:t>
      </w:r>
    </w:p>
    <w:p>
      <w:pPr>
        <w:pStyle w:val="BodyText"/>
      </w:pPr>
      <w:r>
        <w:t xml:space="preserve">5. Data Collection and Analysis</w:t>
      </w:r>
    </w:p>
    <w:p>
      <w:pPr>
        <w:pStyle w:val="BodyText"/>
      </w:pPr>
      <w:r>
        <w:t xml:space="preserve">Data collection will occur throughout the experiment using multiple methods:</w:t>
      </w:r>
    </w:p>
    <w:p>
      <w:pPr>
        <w:numPr>
          <w:ilvl w:val="0"/>
          <w:numId w:val="1002"/>
        </w:numPr>
        <w:pStyle w:val="Compact"/>
      </w:pPr>
      <w:r>
        <w:rPr>
          <w:bCs/>
          <w:b/>
        </w:rPr>
        <w:t xml:space="preserve">Surveys:</w:t>
      </w:r>
      <w:r>
        <w:t xml:space="preserve"> </w:t>
      </w:r>
      <w:r>
        <w:t xml:space="preserve">Pre- and post-experiment surveys will measure changes in attitudes, perceptions, and behaviors related to diplomatic interactions.</w:t>
      </w:r>
    </w:p>
    <w:p>
      <w:pPr>
        <w:numPr>
          <w:ilvl w:val="0"/>
          <w:numId w:val="1002"/>
        </w:numPr>
        <w:pStyle w:val="Compact"/>
      </w:pPr>
      <w:r>
        <w:rPr>
          <w:bCs/>
          <w:b/>
        </w:rPr>
        <w:t xml:space="preserve">Interviews:</w:t>
      </w:r>
      <w:r>
        <w:t xml:space="preserve"> </w:t>
      </w:r>
      <w:r>
        <w:t xml:space="preserve">Semi-structured interviews will provide in-depth insights into participants' experiences with Diplomat.</w:t>
      </w:r>
    </w:p>
    <w:p>
      <w:pPr>
        <w:numPr>
          <w:ilvl w:val="0"/>
          <w:numId w:val="1002"/>
        </w:numPr>
        <w:pStyle w:val="Compact"/>
      </w:pPr>
      <w:r>
        <w:rPr>
          <w:bCs/>
          <w:b/>
        </w:rPr>
        <w:t xml:space="preserve">Focus Groups:</w:t>
      </w:r>
      <w:r>
        <w:t xml:space="preserve"> </w:t>
      </w:r>
      <w:r>
        <w:t xml:space="preserve">Group discussions will explore collective perspectives on the system's strengths and weaknesses.</w:t>
      </w:r>
    </w:p>
    <w:p>
      <w:pPr>
        <w:numPr>
          <w:ilvl w:val="0"/>
          <w:numId w:val="1002"/>
        </w:numPr>
        <w:pStyle w:val="Compact"/>
      </w:pPr>
      <w:r>
        <w:rPr>
          <w:bCs/>
          <w:b/>
        </w:rPr>
        <w:t xml:space="preserve">System Analytics:</w:t>
      </w:r>
      <w:r>
        <w:t xml:space="preserve"> </w:t>
      </w:r>
      <w:r>
        <w:t xml:space="preserve">Usage data, including frequency of interactions, response times, and resolution rates, will be collected and analyzed.</w:t>
      </w:r>
    </w:p>
    <w:p>
      <w:pPr>
        <w:pStyle w:val="FirstParagraph"/>
      </w:pPr>
      <w:r>
        <w:t xml:space="preserve">Data analysis will employ statistical techniques to identify patterns, trends, and correlations. Qualitative data will be coded and thematically analyzed to extract key findings.</w:t>
      </w:r>
    </w:p>
    <w:p>
      <w:pPr>
        <w:pStyle w:val="BodyText"/>
      </w:pPr>
      <w:r>
        <w:t xml:space="preserve">6. Ethical Considerations</w:t>
      </w:r>
    </w:p>
    <w:p>
      <w:pPr>
        <w:pStyle w:val="BodyText"/>
      </w:pPr>
      <w:r>
        <w:t xml:space="preserve">This experiment adheres to the highest ethical standards, including:</w:t>
      </w:r>
    </w:p>
    <w:p>
      <w:pPr>
        <w:numPr>
          <w:ilvl w:val="0"/>
          <w:numId w:val="1003"/>
        </w:numPr>
        <w:pStyle w:val="Compact"/>
      </w:pPr>
      <w:r>
        <w:rPr>
          <w:bCs/>
          <w:b/>
        </w:rPr>
        <w:t xml:space="preserve">Informed Consent:</w:t>
      </w:r>
      <w:r>
        <w:t xml:space="preserve"> </w:t>
      </w:r>
      <w:r>
        <w:t xml:space="preserve">All participants will provide written informed consent before joining the experiment.</w:t>
      </w:r>
    </w:p>
    <w:p>
      <w:pPr>
        <w:numPr>
          <w:ilvl w:val="0"/>
          <w:numId w:val="1003"/>
        </w:numPr>
        <w:pStyle w:val="Compact"/>
      </w:pPr>
      <w:r>
        <w:rPr>
          <w:bCs/>
          <w:b/>
        </w:rPr>
        <w:t xml:space="preserve">Confidentiality:</w:t>
      </w:r>
      <w:r>
        <w:t xml:space="preserve"> </w:t>
      </w:r>
      <w:r>
        <w:t xml:space="preserve">Personal information will be anonymized and stored securely.</w:t>
      </w:r>
    </w:p>
    <w:p>
      <w:pPr>
        <w:numPr>
          <w:ilvl w:val="0"/>
          <w:numId w:val="1003"/>
        </w:numPr>
        <w:pStyle w:val="Compact"/>
      </w:pPr>
      <w:r>
        <w:rPr>
          <w:bCs/>
          <w:b/>
        </w:rPr>
        <w:t xml:space="preserve">Voluntary Participation:</w:t>
      </w:r>
      <w:r>
        <w:t xml:space="preserve"> </w:t>
      </w:r>
      <w:r>
        <w:t xml:space="preserve">Participants may withdraw from the experiment at any time without penalty.</w:t>
      </w:r>
    </w:p>
    <w:p>
      <w:pPr>
        <w:numPr>
          <w:ilvl w:val="0"/>
          <w:numId w:val="1003"/>
        </w:numPr>
        <w:pStyle w:val="Compact"/>
      </w:pPr>
      <w:r>
        <w:rPr>
          <w:bCs/>
          <w:b/>
        </w:rPr>
        <w:t xml:space="preserve">Minimization of Harm:</w:t>
      </w:r>
      <w:r>
        <w:t xml:space="preserve"> </w:t>
      </w:r>
      <w:r>
        <w:t xml:space="preserve">Measures will be taken to prevent psychological, social, or physical harm to participants.</w:t>
      </w:r>
    </w:p>
    <w:p>
      <w:pPr>
        <w:pStyle w:val="FirstParagraph"/>
      </w:pPr>
      <w:r>
        <w:t xml:space="preserve">7. Timeline and Milestones</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Phase</w:t>
            </w:r>
          </w:p>
        </w:tc>
        <w:tc>
          <w:tcPr/>
          <w:p>
            <w:pPr>
              <w:pStyle w:val="Compact"/>
              <w:jc w:val="left"/>
            </w:pPr>
            <w:r>
              <w:t xml:space="preserve">Duration</w:t>
            </w:r>
          </w:p>
        </w:tc>
        <w:tc>
          <w:tcPr/>
          <w:p>
            <w:pPr>
              <w:pStyle w:val="Compact"/>
              <w:jc w:val="left"/>
            </w:pPr>
            <w:r>
              <w:t xml:space="preserve">Key Activities</w:t>
            </w:r>
          </w:p>
        </w:tc>
      </w:tr>
      <w:tr>
        <w:tc>
          <w:tcPr/>
          <w:p>
            <w:pPr>
              <w:pStyle w:val="Compact"/>
              <w:jc w:val="left"/>
            </w:pPr>
            <w:r>
              <w:t xml:space="preserve">Preparation</w:t>
            </w:r>
          </w:p>
        </w:tc>
        <w:tc>
          <w:tcPr/>
          <w:p>
            <w:pPr>
              <w:pStyle w:val="Compact"/>
              <w:jc w:val="left"/>
            </w:pPr>
            <w:r>
              <w:t xml:space="preserve">Months 1-2</w:t>
            </w:r>
          </w:p>
        </w:tc>
        <w:tc>
          <w:tcPr/>
          <w:p>
            <w:pPr>
              <w:pStyle w:val="Compact"/>
              <w:jc w:val="left"/>
            </w:pPr>
            <w:r>
              <w:t xml:space="preserve">Stakeholder consultations, technical setup, ethical approvals</w:t>
            </w:r>
          </w:p>
        </w:tc>
      </w:tr>
      <w:tr>
        <w:tc>
          <w:tcPr/>
          <w:p>
            <w:pPr>
              <w:pStyle w:val="Compact"/>
              <w:jc w:val="left"/>
            </w:pPr>
            <w:r>
              <w:t xml:space="preserve">Implementation</w:t>
            </w:r>
          </w:p>
        </w:tc>
        <w:tc>
          <w:tcPr/>
          <w:p>
            <w:pPr>
              <w:pStyle w:val="Compact"/>
              <w:jc w:val="left"/>
            </w:pPr>
            <w:r>
              <w:t xml:space="preserve">Months 3-6</w:t>
            </w:r>
          </w:p>
        </w:tc>
        <w:tc>
          <w:tcPr/>
          <w:p>
            <w:pPr>
              <w:pStyle w:val="Compact"/>
              <w:jc w:val="left"/>
            </w:pPr>
            <w:r>
              <w:t xml:space="preserve">Participant recruitment, training, system deployment</w:t>
            </w:r>
          </w:p>
        </w:tc>
      </w:tr>
      <w:tr>
        <w:tc>
          <w:tcPr/>
          <w:p>
            <w:pPr>
              <w:pStyle w:val="Compact"/>
              <w:jc w:val="left"/>
            </w:pPr>
            <w:r>
              <w:t xml:space="preserve">Evaluation</w:t>
            </w:r>
          </w:p>
        </w:tc>
        <w:tc>
          <w:tcPr/>
          <w:p>
            <w:pPr>
              <w:pStyle w:val="Compact"/>
              <w:jc w:val="left"/>
            </w:pPr>
            <w:r>
              <w:t xml:space="preserve">Months 7-8</w:t>
            </w:r>
          </w:p>
        </w:tc>
        <w:tc>
          <w:tcPr/>
          <w:p>
            <w:pPr>
              <w:pStyle w:val="Compact"/>
              <w:jc w:val="left"/>
            </w:pPr>
            <w:r>
              <w:t xml:space="preserve">Data collection, analysis, reporting</w:t>
            </w:r>
          </w:p>
        </w:tc>
      </w:tr>
    </w:tbl>
    <w:p>
      <w:pPr>
        <w:pStyle w:val="BodyText"/>
      </w:pPr>
      <w:r>
        <w:t xml:space="preserve">8. Expected Outcomes and Impact</w:t>
      </w:r>
    </w:p>
    <w:p>
      <w:pPr>
        <w:pStyle w:val="BodyText"/>
      </w:pPr>
      <w:r>
        <w:t xml:space="preserve">The expected outcomes of this experiment include:</w:t>
      </w:r>
    </w:p>
    <w:p>
      <w:pPr>
        <w:numPr>
          <w:ilvl w:val="0"/>
          <w:numId w:val="1004"/>
        </w:numPr>
        <w:pStyle w:val="Compact"/>
      </w:pPr>
      <w:r>
        <w:t xml:space="preserve">Enhanced understanding of how Diplomat can facilitate diplomatic interactions in urban environments.</w:t>
      </w:r>
    </w:p>
    <w:p>
      <w:pPr>
        <w:numPr>
          <w:ilvl w:val="0"/>
          <w:numId w:val="1004"/>
        </w:numPr>
        <w:pStyle w:val="Compact"/>
      </w:pPr>
      <w:r>
        <w:t xml:space="preserve">Identification of best practices for implementing similar systems in other cities.</w:t>
      </w:r>
    </w:p>
    <w:p>
      <w:pPr>
        <w:numPr>
          <w:ilvl w:val="0"/>
          <w:numId w:val="1004"/>
        </w:numPr>
        <w:pStyle w:val="Compact"/>
      </w:pPr>
      <w:r>
        <w:t xml:space="preserve">Improved communication and collaboration among stakeholders in San Francisco.</w:t>
      </w:r>
    </w:p>
    <w:p>
      <w:pPr>
        <w:numPr>
          <w:ilvl w:val="0"/>
          <w:numId w:val="1004"/>
        </w:numPr>
        <w:pStyle w:val="Compact"/>
      </w:pPr>
      <w:r>
        <w:t xml:space="preserve">Contributions to the broader field of urban diplomacy and conflict resolution.</w:t>
      </w:r>
    </w:p>
    <w:p>
      <w:pPr>
        <w:pStyle w:val="FirstParagraph"/>
      </w:pPr>
      <w:r>
        <w:t xml:space="preserve">The impact of this experiment extends beyond San Francisco, offering valuable insights for policymakers, urban planners, and technology developers worldwide.</w:t>
      </w:r>
    </w:p>
    <w:p>
      <w:pPr>
        <w:pStyle w:val="BodyText"/>
      </w:pPr>
      <w:r>
        <w:t xml:space="preserve">This Experiment Protocol is subject to review and revision as necessary. For questions or concerns, please contact the research team at [contact information].</w:t>
      </w:r>
    </w:p>
    <w:p>
      <w:pPr>
        <w:pStyle w:val="BodyText"/>
      </w:pPr>
      <w:r>
        <w:t xml:space="preserve">© 2023 Diplomat Research Initiative.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Diplomat - San Francisco Deployment</dc:title>
  <dc:creator/>
  <dc:language>en</dc:language>
  <cp:keywords/>
  <dcterms:created xsi:type="dcterms:W3CDTF">2026-10-10T05:51:11Z</dcterms:created>
  <dcterms:modified xsi:type="dcterms:W3CDTF">2026-10-10T05:51:11Z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