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Australia</w:t>
      </w:r>
      <w:r>
        <w:t xml:space="preserve"> </w:t>
      </w:r>
      <w:r>
        <w:t xml:space="preserve">Brisbane</w:t>
      </w:r>
    </w:p>
    <w:bookmarkStart w:id="20" w:name="Xc2e52c31079db3fcb7cb85367b32bfcb26f5784"/>
    <w:p>
      <w:pPr>
        <w:pStyle w:val="Heading1"/>
      </w:pPr>
      <w:r>
        <w:t xml:space="preserve">Experiment Protocol: Evaluation of the Editor in Australia Brisbane</w:t>
      </w:r>
    </w:p>
    <w:p>
      <w:pPr>
        <w:pStyle w:val="FirstParagraph"/>
      </w:pPr>
      <w:r>
        <w:rPr>
          <w:bCs/>
          <w:b/>
        </w:rPr>
        <w:t xml:space="preserve">Document ID:</w:t>
      </w:r>
      <w:r>
        <w:t xml:space="preserve"> </w:t>
      </w:r>
      <w:r>
        <w:t xml:space="preserve">EP-EDITOR-BNE-2024-001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Brisbane, Queensland, Australia</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evaluating the performance, usability, and reliability of the Editor software application within the specific operational context of Australia Brisbane. The Editor is a critical tool used for content creation, data management, and collaborative editing. As Brisbane continues to grow as a technology and innovation hub in Australia, ensuring that software tools meet local standards, regulatory requirements, and user expectations is paramount.</w:t>
      </w:r>
    </w:p>
    <w:p>
      <w:pPr>
        <w:pStyle w:val="BodyText"/>
      </w:pPr>
      <w:r>
        <w:t xml:space="preserve">The primary objective of this experiment is to assess how the Editor performs under real-world conditions in Brisbane, considering factors such as network infrastructure, user demographics, and local workflow practices. This protocol ensures that the evaluation is conducted systematically, ethically, and in compliance with Australian standards.</w:t>
      </w:r>
    </w:p>
    <w:p>
      <w:pPr>
        <w:pStyle w:val="BodyText"/>
      </w:pPr>
      <w:r>
        <w:t xml:space="preserve">2. Objectives</w:t>
      </w:r>
    </w:p>
    <w:p>
      <w:pPr>
        <w:pStyle w:val="BodyText"/>
      </w:pPr>
      <w:r>
        <w:t xml:space="preserve">The specific objectives of this Experiment Protocol are:</w:t>
      </w:r>
    </w:p>
    <w:p>
      <w:pPr>
        <w:numPr>
          <w:ilvl w:val="0"/>
          <w:numId w:val="1001"/>
        </w:numPr>
        <w:pStyle w:val="Compact"/>
      </w:pPr>
      <w:r>
        <w:t xml:space="preserve">To evaluate the functional performance of the Editor in terms of speed, accuracy, and stability when used by participants in Australia Brisbane.</w:t>
      </w:r>
    </w:p>
    <w:p>
      <w:pPr>
        <w:numPr>
          <w:ilvl w:val="0"/>
          <w:numId w:val="1001"/>
        </w:numPr>
        <w:pStyle w:val="Compact"/>
      </w:pPr>
      <w:r>
        <w:t xml:space="preserve">To assess the usability of the Editor interface, focusing on intuitiveness, accessibility, and alignment with local user preferences.</w:t>
      </w:r>
    </w:p>
    <w:p>
      <w:pPr>
        <w:numPr>
          <w:ilvl w:val="0"/>
          <w:numId w:val="1001"/>
        </w:numPr>
        <w:pStyle w:val="Compact"/>
      </w:pPr>
      <w:r>
        <w:t xml:space="preserve">To determine the Editor’s compatibility with existing systems and workflows commonly used in Brisbane-based organizations.</w:t>
      </w:r>
    </w:p>
    <w:p>
      <w:pPr>
        <w:numPr>
          <w:ilvl w:val="0"/>
          <w:numId w:val="1001"/>
        </w:numPr>
        <w:pStyle w:val="Compact"/>
      </w:pPr>
      <w:r>
        <w:t xml:space="preserve">To identify any technical issues, bugs, or areas for improvement specific to the Brisbane operational environment.</w:t>
      </w:r>
    </w:p>
    <w:p>
      <w:pPr>
        <w:numPr>
          <w:ilvl w:val="0"/>
          <w:numId w:val="1001"/>
        </w:numPr>
        <w:pStyle w:val="Compact"/>
      </w:pPr>
      <w:r>
        <w:t xml:space="preserve">To gather qualitative feedback from users regarding their experience with the Editor.</w:t>
      </w:r>
    </w:p>
    <w:p>
      <w:pPr>
        <w:pStyle w:val="FirstParagraph"/>
      </w:pPr>
      <w:r>
        <w:t xml:space="preserve">3. Scope</w:t>
      </w:r>
    </w:p>
    <w:p>
      <w:pPr>
        <w:pStyle w:val="BodyText"/>
      </w:pPr>
      <w:r>
        <w:t xml:space="preserve">This experiment is limited to the evaluation of the Editor software version 3.2.1. The testing will be conducted exclusively within the geographical boundaries of Australia Brisbane, including both urban and suburban areas. Participants will be selected from a diverse range of professional backgrounds, including but not limited to content creators, data analysts, project managers, and IT professionals. The experiment will not cover hardware performance testing or network infrastructure evaluation beyond its impact on the Editor’s functionality.</w:t>
      </w:r>
    </w:p>
    <w:p>
      <w:pPr>
        <w:pStyle w:val="BodyText"/>
      </w:pPr>
      <w:r>
        <w:t xml:space="preserve">4. Methodology</w:t>
      </w:r>
    </w:p>
    <w:p>
      <w:pPr>
        <w:pStyle w:val="BodyText"/>
      </w:pPr>
      <w:r>
        <w:t xml:space="preserve">The experiment will be conducted using a mixed-methods approach, combining quantitative performance metrics with qualitative user feedback. The methodology is designed to ensure that the results are representative of the Editor’s performance in the Australia Brisbane context.</w:t>
      </w:r>
    </w:p>
    <w:p>
      <w:pPr>
        <w:pStyle w:val="BodyText"/>
      </w:pPr>
      <w:r>
        <w:t xml:space="preserve">4.1 Participant Selection</w:t>
      </w:r>
    </w:p>
    <w:p>
      <w:pPr>
        <w:pStyle w:val="BodyText"/>
      </w:pPr>
      <w:r>
        <w:t xml:space="preserve">Participants will be recruited from various organizations and institutions in Australia Brisbane. A minimum of 50 participants will be involved, ensuring a diverse sample in terms of age, gender, professional background, and technical proficiency. Participants will be required to sign a consent form outlining the purpose of the experiment, their rights, and how their data will be used.</w:t>
      </w:r>
    </w:p>
    <w:p>
      <w:pPr>
        <w:pStyle w:val="BodyText"/>
      </w:pPr>
      <w:r>
        <w:t xml:space="preserve">4.2 Testing Environment</w:t>
      </w:r>
    </w:p>
    <w:p>
      <w:pPr>
        <w:pStyle w:val="BodyText"/>
      </w:pPr>
      <w:r>
        <w:t xml:space="preserve">The Editor will be tested in both controlled laboratory settings and real-world office environments within Australia Brisbane. This dual approach allows for the assessment of the Editor’s performance under ideal conditions as well as in typical usage scenarios. All testing devices will be standardized to ensure consistency, with specifications including:</w:t>
      </w:r>
    </w:p>
    <w:p>
      <w:pPr>
        <w:numPr>
          <w:ilvl w:val="0"/>
          <w:numId w:val="1002"/>
        </w:numPr>
        <w:pStyle w:val="Compact"/>
      </w:pPr>
      <w:r>
        <w:t xml:space="preserve">Operating System: Windows 11 or macOS Ventura</w:t>
      </w:r>
    </w:p>
    <w:p>
      <w:pPr>
        <w:numPr>
          <w:ilvl w:val="0"/>
          <w:numId w:val="1002"/>
        </w:numPr>
        <w:pStyle w:val="Compact"/>
      </w:pPr>
      <w:r>
        <w:t xml:space="preserve">Processor: Intel Core i5 or equivalent</w:t>
      </w:r>
    </w:p>
    <w:p>
      <w:pPr>
        <w:numPr>
          <w:ilvl w:val="0"/>
          <w:numId w:val="1002"/>
        </w:numPr>
        <w:pStyle w:val="Compact"/>
      </w:pPr>
      <w:r>
        <w:t xml:space="preserve">RAM: 8GB minimum</w:t>
      </w:r>
    </w:p>
    <w:p>
      <w:pPr>
        <w:numPr>
          <w:ilvl w:val="0"/>
          <w:numId w:val="1002"/>
        </w:numPr>
        <w:pStyle w:val="Compact"/>
      </w:pPr>
      <w:r>
        <w:t xml:space="preserve">Internet Connection: Broadband with speeds typical of Australia Brisbane</w:t>
      </w:r>
    </w:p>
    <w:p>
      <w:pPr>
        <w:pStyle w:val="FirstParagraph"/>
      </w:pPr>
      <w:r>
        <w:t xml:space="preserve">4.3 Tasks and Scenarios</w:t>
      </w:r>
    </w:p>
    <w:p>
      <w:pPr>
        <w:pStyle w:val="BodyText"/>
      </w:pPr>
      <w:r>
        <w:t xml:space="preserve">Participants will be asked to complete a series of predefined tasks using the Editor. These tasks are designed to simulate real-world usage and will include:</w:t>
      </w:r>
    </w:p>
    <w:p>
      <w:pPr>
        <w:numPr>
          <w:ilvl w:val="0"/>
          <w:numId w:val="1003"/>
        </w:numPr>
        <w:pStyle w:val="Compact"/>
      </w:pPr>
      <w:r>
        <w:t xml:space="preserve">Creating and editing a document with text, images, and tables.</w:t>
      </w:r>
    </w:p>
    <w:p>
      <w:pPr>
        <w:numPr>
          <w:ilvl w:val="0"/>
          <w:numId w:val="1003"/>
        </w:numPr>
        <w:pStyle w:val="Compact"/>
      </w:pPr>
      <w:r>
        <w:t xml:space="preserve">Collaborating with another user in real-time on a shared document.</w:t>
      </w:r>
    </w:p>
    <w:p>
      <w:pPr>
        <w:numPr>
          <w:ilvl w:val="0"/>
          <w:numId w:val="1003"/>
        </w:numPr>
        <w:pStyle w:val="Compact"/>
      </w:pPr>
      <w:r>
        <w:t xml:space="preserve">Importing and exporting data in various formats.</w:t>
      </w:r>
    </w:p>
    <w:p>
      <w:pPr>
        <w:numPr>
          <w:ilvl w:val="0"/>
          <w:numId w:val="1003"/>
        </w:numPr>
        <w:pStyle w:val="Compact"/>
      </w:pPr>
      <w:r>
        <w:t xml:space="preserve">Using advanced features such as version control and commenting.</w:t>
      </w:r>
    </w:p>
    <w:p>
      <w:pPr>
        <w:pStyle w:val="FirstParagraph"/>
      </w:pPr>
      <w:r>
        <w:t xml:space="preserve">Each task will be timed, and participants will be asked to rate their experience using a standardized questionnaire.</w:t>
      </w:r>
    </w:p>
    <w:p>
      <w:pPr>
        <w:pStyle w:val="BodyText"/>
      </w:pPr>
      <w:r>
        <w:t xml:space="preserve">5. Data Collection and Analysis</w:t>
      </w:r>
    </w:p>
    <w:p>
      <w:pPr>
        <w:pStyle w:val="BodyText"/>
      </w:pPr>
      <w:r>
        <w:t xml:space="preserve">Data will be collected through automated logging of performance metrics (e.g., load times, error rates) and through participant surveys and interviews. Quantitative data will be analyzed using statistical methods to identify trends and patterns. Qualitative data will be analyzed thematically to extract key insights and recommendations.</w:t>
      </w:r>
    </w:p>
    <w:p>
      <w:pPr>
        <w:pStyle w:val="BodyText"/>
      </w:pPr>
      <w:r>
        <w:t xml:space="preserve">All data will be anonymized and stored securely in compliance with Australian privacy laws. The analysis will focus on identifying strengths, weaknesses, and areas for improvement of the Editor in the context of Australia Brisbane.</w:t>
      </w:r>
    </w:p>
    <w:p>
      <w:pPr>
        <w:pStyle w:val="BodyText"/>
      </w:pPr>
      <w:r>
        <w:t xml:space="preserve">6. Ethical Considerations</w:t>
      </w:r>
    </w:p>
    <w:p>
      <w:pPr>
        <w:pStyle w:val="BodyText"/>
      </w:pPr>
      <w:r>
        <w:t xml:space="preserve">This experiment will be conducted in accordance with ethical guidelines and Australian regulations. Participants will be informed of the purpose of the study, their rights, and how their data will be used. Informed consent will be obtained from all participants prior to their involvement. Participants will be free to withdraw from the study at any time without penalty.</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training</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Testing, surveys, interviews</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processing, analysis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results, recommendations</w:t>
            </w:r>
          </w:p>
        </w:tc>
      </w:tr>
    </w:tbl>
    <w:p>
      <w:pPr>
        <w:pStyle w:val="BodyText"/>
      </w:pPr>
      <w:r>
        <w:t xml:space="preserve">8. Conclusion</w:t>
      </w:r>
    </w:p>
    <w:p>
      <w:pPr>
        <w:pStyle w:val="BodyText"/>
      </w:pPr>
      <w:r>
        <w:t xml:space="preserve">This Experiment Protocol provides a comprehensive framework for evaluating the Editor in the context of Australia Brisbane. By following this protocol, we aim to ensure that the Editor meets the needs of users in this region and performs reliably under local conditions. The findings from this experiment will inform future development and deployment strategies for the Editor in Australia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Australia Brisbane</dc:title>
  <dc:creator/>
  <dc:language>en</dc:language>
  <cp:keywords/>
  <dcterms:created xsi:type="dcterms:W3CDTF">2026-10-10T02:39:04Z</dcterms:created>
  <dcterms:modified xsi:type="dcterms:W3CDTF">2026-10-10T02:39:04Z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