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Usability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fc4f7fb0c7a5f040f911111445544ab3f1670c"/>
    <w:p>
      <w:pPr>
        <w:pStyle w:val="Heading1"/>
      </w:pPr>
      <w:r>
        <w:t xml:space="preserve">Experiment Protocol: Evaluation of the "Editor" Application in Brazil São Paulo</w:t>
      </w:r>
    </w:p>
    <w:p>
      <w:pPr>
        <w:pStyle w:val="FirstParagraph"/>
      </w:pPr>
      <w:r>
        <w:rPr>
          <w:bCs/>
          <w:b/>
        </w:rPr>
        <w:t xml:space="preserve">Protocol ID:</w:t>
      </w:r>
      <w:r>
        <w:t xml:space="preserve"> </w:t>
      </w:r>
      <w:r>
        <w:t xml:space="preserve">BR-SP-EDT-2024-001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Brazil São Paulo (Primary Testing Hub)</w:t>
      </w:r>
    </w:p>
    <w:p>
      <w:pPr>
        <w:pStyle w:val="BodyText"/>
      </w:pPr>
      <w:r>
        <w:rPr>
          <w:bCs/>
          <w:b/>
        </w:rPr>
        <w:t xml:space="preserve">Subject:</w:t>
      </w:r>
      <w:r>
        <w:t xml:space="preserve"> </w:t>
      </w:r>
      <w:r>
        <w:t xml:space="preserve">Usability and Performance Analysis of the "Editor" Software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"Editor," a next-generation content creation and management tool. The primary objective is to assess the software's functionality, user interface intuitiveness, and performance stability within a specific demographic and geographic context: Brazil São Paulo.</w:t>
      </w:r>
    </w:p>
    <w:p>
      <w:pPr>
        <w:pStyle w:val="BodyText"/>
      </w:pPr>
      <w:r>
        <w:t xml:space="preserve">Brazil São Paulo represents a critical market for digital tools due to its status as the economic and technological hub of Latin America. The city's diverse population, high connectivity rates, and unique cultural nuances regarding digital consumption make it an ideal environment for rigorous testing. This protocol ensures that the "Editor" is not only technically robust but also culturally and linguistically adapted to the local users in Brazil São Paulo.</w:t>
      </w:r>
    </w:p>
    <w:bookmarkEnd w:id="21"/>
    <w:bookmarkStart w:id="22" w:name="objectives"/>
    <w:p>
      <w:pPr>
        <w:pStyle w:val="Heading2"/>
      </w:pPr>
      <w:r>
        <w:t xml:space="preserve">2. Objectives</w:t>
      </w:r>
    </w:p>
    <w:p>
      <w:pPr>
        <w:pStyle w:val="FirstParagraph"/>
      </w:pPr>
      <w:r>
        <w:t xml:space="preserve">The primary goals of this experiment are:</w:t>
      </w:r>
    </w:p>
    <w:p>
      <w:pPr>
        <w:numPr>
          <w:ilvl w:val="0"/>
          <w:numId w:val="1001"/>
        </w:numPr>
        <w:pStyle w:val="Compact"/>
      </w:pPr>
      <w:r>
        <w:t xml:space="preserve">To evaluate the usability of the "Editor" interface among Portuguese-speaking users in Brazil São Paulo.</w:t>
      </w:r>
    </w:p>
    <w:p>
      <w:pPr>
        <w:numPr>
          <w:ilvl w:val="0"/>
          <w:numId w:val="1001"/>
        </w:numPr>
        <w:pStyle w:val="Compact"/>
      </w:pPr>
      <w:r>
        <w:t xml:space="preserve">To measure the performance of the "Editor" under local network conditions typical of Brazil São Paulo.</w:t>
      </w:r>
    </w:p>
    <w:p>
      <w:pPr>
        <w:numPr>
          <w:ilvl w:val="0"/>
          <w:numId w:val="1001"/>
        </w:numPr>
        <w:pStyle w:val="Compact"/>
      </w:pPr>
      <w:r>
        <w:t xml:space="preserve">To identify any cultural or linguistic friction points when using the "Editor" in a Brazilian context.</w:t>
      </w:r>
    </w:p>
    <w:p>
      <w:pPr>
        <w:numPr>
          <w:ilvl w:val="0"/>
          <w:numId w:val="1001"/>
        </w:numPr>
        <w:pStyle w:val="Compact"/>
      </w:pPr>
      <w:r>
        <w:t xml:space="preserve">To gather qualitative feedback on feature relevance for professionals and creators based in Brazil São Paulo.</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performance metrics with qualitative user experience (UX) interviews. The experiment will be conducted over a period of four weeks.</w:t>
      </w:r>
    </w:p>
    <w:bookmarkEnd w:id="23"/>
    <w:bookmarkStart w:id="24" w:name="participant-recruitment"/>
    <w:p>
      <w:pPr>
        <w:pStyle w:val="Heading3"/>
      </w:pPr>
      <w:r>
        <w:t xml:space="preserve">3.2 Participant Recruitment</w:t>
      </w:r>
    </w:p>
    <w:p>
      <w:pPr>
        <w:pStyle w:val="FirstParagraph"/>
      </w:pPr>
      <w:r>
        <w:t xml:space="preserve">Participants will be recruited exclusively from Brazil São Paulo to ensure geographic and cultural consistency. The target sample size is 50 participants, divided into two groups:</w:t>
      </w:r>
    </w:p>
    <w:p>
      <w:pPr>
        <w:numPr>
          <w:ilvl w:val="0"/>
          <w:numId w:val="1002"/>
        </w:numPr>
        <w:pStyle w:val="Compact"/>
      </w:pPr>
      <w:r>
        <w:rPr>
          <w:bCs/>
          <w:b/>
        </w:rPr>
        <w:t xml:space="preserve">Group A (Professionals):</w:t>
      </w:r>
      <w:r>
        <w:t xml:space="preserve"> </w:t>
      </w:r>
      <w:r>
        <w:t xml:space="preserve">25 participants working in marketing, journalism, or design in Brazil São Paulo.</w:t>
      </w:r>
    </w:p>
    <w:p>
      <w:pPr>
        <w:numPr>
          <w:ilvl w:val="0"/>
          <w:numId w:val="1002"/>
        </w:numPr>
        <w:pStyle w:val="Compact"/>
      </w:pPr>
      <w:r>
        <w:rPr>
          <w:bCs/>
          <w:b/>
        </w:rPr>
        <w:t xml:space="preserve">Group B (General Users):</w:t>
      </w:r>
      <w:r>
        <w:t xml:space="preserve"> </w:t>
      </w:r>
      <w:r>
        <w:t xml:space="preserve">25 participants with casual content creation habits residing in Brazil São Paulo.</w:t>
      </w:r>
    </w:p>
    <w:p>
      <w:pPr>
        <w:pStyle w:val="FirstParagraph"/>
      </w:pPr>
      <w:r>
        <w:t xml:space="preserve">All participants must be fluent in Portuguese (Brazil) and have access to a stable internet connection.</w:t>
      </w:r>
    </w:p>
    <w:bookmarkEnd w:id="24"/>
    <w:bookmarkStart w:id="25" w:name="testing-environment"/>
    <w:p>
      <w:pPr>
        <w:pStyle w:val="Heading3"/>
      </w:pPr>
      <w:r>
        <w:t xml:space="preserve">3.3 Testing Environment</w:t>
      </w:r>
    </w:p>
    <w:p>
      <w:pPr>
        <w:pStyle w:val="FirstParagraph"/>
      </w:pPr>
      <w:r>
        <w:t xml:space="preserve">Testing will occur in two settings:</w:t>
      </w:r>
    </w:p>
    <w:p>
      <w:pPr>
        <w:numPr>
          <w:ilvl w:val="0"/>
          <w:numId w:val="1003"/>
        </w:numPr>
        <w:pStyle w:val="Compact"/>
      </w:pPr>
      <w:r>
        <w:rPr>
          <w:bCs/>
          <w:b/>
        </w:rPr>
        <w:t xml:space="preserve">Laboratory Setting:</w:t>
      </w:r>
      <w:r>
        <w:t xml:space="preserve"> </w:t>
      </w:r>
      <w:r>
        <w:t xml:space="preserve">A controlled environment in central Brazil São Paulo equipped with standardized hardware to test the "Editor" under optimal conditions.</w:t>
      </w:r>
    </w:p>
    <w:p>
      <w:pPr>
        <w:numPr>
          <w:ilvl w:val="0"/>
          <w:numId w:val="1003"/>
        </w:numPr>
        <w:pStyle w:val="Compact"/>
      </w:pPr>
      <w:r>
        <w:rPr>
          <w:bCs/>
          <w:b/>
        </w:rPr>
        <w:t xml:space="preserve">Remote Setting:</w:t>
      </w:r>
      <w:r>
        <w:t xml:space="preserve"> </w:t>
      </w:r>
      <w:r>
        <w:t xml:space="preserve">Participants will use the "Editor" on their personal devices within their homes or offices in Brazil São Paulo to simulate real-world usage scenarios.</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Before accessing the "Editor," participants will complete a demographic survey to confirm their residence in Brazil São Paulo and their digital literacy levels. They will also sign an informed consent form compliant with Brazilian data protection laws (LGPD).</w:t>
      </w:r>
    </w:p>
    <w:bookmarkEnd w:id="27"/>
    <w:bookmarkStart w:id="28" w:name="task-execution"/>
    <w:p>
      <w:pPr>
        <w:pStyle w:val="Heading3"/>
      </w:pPr>
      <w:r>
        <w:t xml:space="preserve">4.2 Task Execution</w:t>
      </w:r>
    </w:p>
    <w:p>
      <w:pPr>
        <w:pStyle w:val="FirstParagraph"/>
      </w:pPr>
      <w:r>
        <w:t xml:space="preserve">Participants will be asked to perform a series of predefined tasks using the "Editor." These tasks include:</w:t>
      </w:r>
    </w:p>
    <w:p>
      <w:pPr>
        <w:numPr>
          <w:ilvl w:val="0"/>
          <w:numId w:val="1004"/>
        </w:numPr>
        <w:pStyle w:val="Compact"/>
      </w:pPr>
      <w:r>
        <w:t xml:space="preserve">Creating a new document and applying formatting styles.</w:t>
      </w:r>
    </w:p>
    <w:p>
      <w:pPr>
        <w:numPr>
          <w:ilvl w:val="0"/>
          <w:numId w:val="1004"/>
        </w:numPr>
        <w:pStyle w:val="Compact"/>
      </w:pPr>
      <w:r>
        <w:t xml:space="preserve">Inserting and editing multimedia elements (images, videos).</w:t>
      </w:r>
    </w:p>
    <w:p>
      <w:pPr>
        <w:numPr>
          <w:ilvl w:val="0"/>
          <w:numId w:val="1004"/>
        </w:numPr>
        <w:pStyle w:val="Compact"/>
      </w:pPr>
      <w:r>
        <w:t xml:space="preserve">Collaborating with another user in real-time.</w:t>
      </w:r>
    </w:p>
    <w:p>
      <w:pPr>
        <w:numPr>
          <w:ilvl w:val="0"/>
          <w:numId w:val="1004"/>
        </w:numPr>
        <w:pStyle w:val="Compact"/>
      </w:pPr>
      <w:r>
        <w:t xml:space="preserve">Exporting the final content in various formats.</w:t>
      </w:r>
    </w:p>
    <w:p>
      <w:pPr>
        <w:pStyle w:val="FirstParagraph"/>
      </w:pPr>
      <w:r>
        <w:t xml:space="preserve">During these tasks, the system will log performance data such as load times, error rates, and response latency. This is crucial to ensure the "Editor" performs well on local servers and networks in Brazil São Paulo.</w:t>
      </w:r>
    </w:p>
    <w:bookmarkEnd w:id="28"/>
    <w:bookmarkStart w:id="29" w:name="post-experiment-phase"/>
    <w:p>
      <w:pPr>
        <w:pStyle w:val="Heading3"/>
      </w:pPr>
      <w:r>
        <w:t xml:space="preserve">4.3 Post-Experiment Phase</w:t>
      </w:r>
    </w:p>
    <w:p>
      <w:pPr>
        <w:pStyle w:val="FirstParagraph"/>
      </w:pPr>
      <w:r>
        <w:t xml:space="preserve">After completing the tasks, participants will fill out a System Usability Scale (SUS) questionnaire translated into Portuguese. Additionally, semi-structured interviews will be conducted to gather deeper insights into their experience with the "Editor."</w:t>
      </w:r>
    </w:p>
    <w:bookmarkEnd w:id="29"/>
    <w:bookmarkEnd w:id="30"/>
    <w:bookmarkStart w:id="31" w:name="data-analysis"/>
    <w:p>
      <w:pPr>
        <w:pStyle w:val="Heading2"/>
      </w:pPr>
      <w:r>
        <w:t xml:space="preserve">5. Data Analysis</w:t>
      </w:r>
    </w:p>
    <w:p>
      <w:pPr>
        <w:pStyle w:val="FirstParagraph"/>
      </w:pPr>
      <w:r>
        <w:t xml:space="preserve">Quantitative data will be analyzed using statistical software to determine average task completion times, error rates, and SUS scores. Qualitative data from interviews will be coded thematically to identify common pain points or praises related to the "Editor."</w:t>
      </w:r>
    </w:p>
    <w:p>
      <w:pPr>
        <w:pStyle w:val="BodyText"/>
      </w:pPr>
      <w:r>
        <w:t xml:space="preserve">Special attention will be paid to any issues specific to the Brazil São Paulo context, such as language localization errors or performance issues related to local internet infrastructure.</w:t>
      </w:r>
    </w:p>
    <w:bookmarkEnd w:id="31"/>
    <w:bookmarkStart w:id="32" w:name="ethical-considerations"/>
    <w:p>
      <w:pPr>
        <w:pStyle w:val="Heading2"/>
      </w:pPr>
      <w:r>
        <w:t xml:space="preserve">6. Ethical Considerations</w:t>
      </w:r>
    </w:p>
    <w:p>
      <w:pPr>
        <w:pStyle w:val="FirstParagraph"/>
      </w:pPr>
      <w:r>
        <w:t xml:space="preserve">This experiment adheres to strict ethical guidelines. All data collected will be anonymized and stored securely in compliance with the Lei Geral de Proteção de Dados (LGPD) of Brazil. Participants will be informed of their right to withdraw from the study at any time without penalty.</w:t>
      </w:r>
    </w:p>
    <w:bookmarkEnd w:id="32"/>
    <w:bookmarkStart w:id="33" w:name="expected-outcomes"/>
    <w:p>
      <w:pPr>
        <w:pStyle w:val="Heading2"/>
      </w:pPr>
      <w:r>
        <w:t xml:space="preserve">7. Expected Outcomes</w:t>
      </w:r>
    </w:p>
    <w:p>
      <w:pPr>
        <w:pStyle w:val="FirstParagraph"/>
      </w:pPr>
      <w:r>
        <w:t xml:space="preserve">We anticipate that this Experiment Protocol will provide actionable insights to improve the "Editor" for the Brazilian market. Specifically, we expect to identify necessary adjustments to the user interface, language localization, and performance optimization to better serve users in Brazil São Paulo.</w:t>
      </w:r>
    </w:p>
    <w:p>
      <w:pPr>
        <w:pStyle w:val="BodyText"/>
      </w:pPr>
      <w:r>
        <w:t xml:space="preserve">By focusing on this specific region, we aim to create a more inclusive and effective tool that resonates with the unique needs of its users.</w:t>
      </w:r>
    </w:p>
    <w:bookmarkEnd w:id="33"/>
    <w:bookmarkStart w:id="34" w:name="conclusion"/>
    <w:p>
      <w:pPr>
        <w:pStyle w:val="Heading2"/>
      </w:pPr>
      <w:r>
        <w:t xml:space="preserve">8. Conclusion</w:t>
      </w:r>
    </w:p>
    <w:p>
      <w:pPr>
        <w:pStyle w:val="FirstParagraph"/>
      </w:pPr>
      <w:r>
        <w:t xml:space="preserve">This Experiment Protocol serves as a comprehensive guide for evaluating the "Editor" in Brazil São Paulo. By following these procedures, we ensure a rigorous and ethical assessment that will ultimately enhance the quality and relevance of the software for its target audience.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Usability in Brazil São Paulo</dc:title>
  <dc:creator/>
  <dc:language>en</dc:language>
  <cp:keywords/>
  <dcterms:created xsi:type="dcterms:W3CDTF">2026-10-10T06:57:58Z</dcterms:created>
  <dcterms:modified xsi:type="dcterms:W3CDTF">2026-10-10T06:57:58Z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