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Peru</w:t>
      </w:r>
      <w:r>
        <w:t xml:space="preserve"> </w:t>
      </w:r>
      <w:r>
        <w:t xml:space="preserve">Lima</w:t>
      </w:r>
    </w:p>
    <w:bookmarkStart w:id="20" w:name="Xf5e04f4f0b87ed869e422996e0dec0fc934e7cf"/>
    <w:p>
      <w:pPr>
        <w:pStyle w:val="Heading1"/>
      </w:pPr>
      <w:r>
        <w:t xml:space="preserve">Experiment Protocol: Evaluation of the "Editor" Software Tool in Peru Lima</w:t>
      </w:r>
    </w:p>
    <w:p>
      <w:pPr>
        <w:pStyle w:val="FirstParagraph"/>
      </w:pPr>
      <w:r>
        <w:rPr>
          <w:bCs/>
          <w:b/>
        </w:rPr>
        <w:t xml:space="preserve">Protocol ID:</w:t>
      </w:r>
      <w:r>
        <w:t xml:space="preserve"> </w:t>
      </w:r>
      <w:r>
        <w:t xml:space="preserve">EXP-LIM-2024-001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Usability and Performance Testing of the "Editor" Application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the "Editor" software application within the specific geographic and cultural context of Peru Lima. The "Editor" is a web-based content management and document editing tool designed to streamline collaborative workflows for professional teams. As Lima serves as the economic and technological hub of Peru, it presents a unique environment characterized by diverse internet infrastructure, specific user expectations, and a growing digital economy.</w:t>
      </w:r>
    </w:p>
    <w:p>
      <w:pPr>
        <w:pStyle w:val="BodyText"/>
      </w:pPr>
      <w:r>
        <w:t xml:space="preserve">The primary objective of this experiment is to assess the functionality, usability, and performance of the "Editor" under real-world conditions in Lima. This includes evaluating how the tool performs on local network speeds, its compatibility with devices commonly used in the Peruvian market, and its alignment with the workflow preferences of professionals in Lima's business sector.</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Performance Analysis:</w:t>
      </w:r>
      <w:r>
        <w:t xml:space="preserve"> </w:t>
      </w:r>
      <w:r>
        <w:t xml:space="preserve">Measure the load times and responsiveness of the "Editor" when accessed via internet service providers (ISPs) prevalent in Lima, such as Claro, Movistar, and CNT.</w:t>
      </w:r>
    </w:p>
    <w:p>
      <w:pPr>
        <w:numPr>
          <w:ilvl w:val="0"/>
          <w:numId w:val="1001"/>
        </w:numPr>
        <w:pStyle w:val="Compact"/>
      </w:pPr>
      <w:r>
        <w:rPr>
          <w:bCs/>
          <w:b/>
        </w:rPr>
        <w:t xml:space="preserve">Usability Assessment:</w:t>
      </w:r>
      <w:r>
        <w:t xml:space="preserve"> </w:t>
      </w:r>
      <w:r>
        <w:t xml:space="preserve">Evaluate the intuitive nature of the "Editor" interface for users in Peru Lima, considering language nuances and local design preferences.</w:t>
      </w:r>
    </w:p>
    <w:p>
      <w:pPr>
        <w:numPr>
          <w:ilvl w:val="0"/>
          <w:numId w:val="1001"/>
        </w:numPr>
        <w:pStyle w:val="Compact"/>
      </w:pPr>
      <w:r>
        <w:rPr>
          <w:bCs/>
          <w:b/>
        </w:rPr>
        <w:t xml:space="preserve">Compatibility Testing:</w:t>
      </w:r>
      <w:r>
        <w:t xml:space="preserve"> </w:t>
      </w:r>
      <w:r>
        <w:t xml:space="preserve">Verify the "Editor's" functionality across various operating systems and browsers widely used in the region.</w:t>
      </w:r>
    </w:p>
    <w:p>
      <w:pPr>
        <w:numPr>
          <w:ilvl w:val="0"/>
          <w:numId w:val="1001"/>
        </w:numPr>
        <w:pStyle w:val="Compact"/>
      </w:pPr>
      <w:r>
        <w:rPr>
          <w:bCs/>
          <w:b/>
        </w:rPr>
        <w:t xml:space="preserve">User Satisfaction:</w:t>
      </w:r>
      <w:r>
        <w:t xml:space="preserve"> </w:t>
      </w:r>
      <w:r>
        <w:t xml:space="preserve">Gather qualitative feedback from participants regarding their overall experience with the "Editor" in their daily work routines.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study will be conducted over a period of four weeks in Lima, Peru.</w:t>
      </w:r>
    </w:p>
    <w:bookmarkEnd w:id="23"/>
    <w:bookmarkStart w:id="24" w:name="participants"/>
    <w:p>
      <w:pPr>
        <w:pStyle w:val="Heading3"/>
      </w:pPr>
      <w:r>
        <w:t xml:space="preserve">3.2 Participants</w:t>
      </w:r>
    </w:p>
    <w:p>
      <w:pPr>
        <w:pStyle w:val="FirstParagraph"/>
      </w:pPr>
      <w:r>
        <w:t xml:space="preserve">We will recruit 50 participants from various professional backgrounds in Lima, including:</w:t>
      </w:r>
    </w:p>
    <w:p>
      <w:pPr>
        <w:numPr>
          <w:ilvl w:val="0"/>
          <w:numId w:val="1002"/>
        </w:numPr>
        <w:pStyle w:val="Compact"/>
      </w:pPr>
      <w:r>
        <w:t xml:space="preserve">Content creators and marketers</w:t>
      </w:r>
    </w:p>
    <w:p>
      <w:pPr>
        <w:numPr>
          <w:ilvl w:val="0"/>
          <w:numId w:val="1002"/>
        </w:numPr>
        <w:pStyle w:val="Compact"/>
      </w:pPr>
      <w:r>
        <w:t xml:space="preserve">Software developers</w:t>
      </w:r>
    </w:p>
    <w:p>
      <w:pPr>
        <w:numPr>
          <w:ilvl w:val="0"/>
          <w:numId w:val="1002"/>
        </w:numPr>
        <w:pStyle w:val="Compact"/>
      </w:pPr>
      <w:r>
        <w:t xml:space="preserve">Administrative staff</w:t>
      </w:r>
    </w:p>
    <w:p>
      <w:pPr>
        <w:numPr>
          <w:ilvl w:val="0"/>
          <w:numId w:val="1002"/>
        </w:numPr>
        <w:pStyle w:val="Compact"/>
      </w:pPr>
      <w:r>
        <w:t xml:space="preserve">Freelancers</w:t>
      </w:r>
    </w:p>
    <w:p>
      <w:pPr>
        <w:pStyle w:val="FirstParagraph"/>
      </w:pPr>
      <w:r>
        <w:t xml:space="preserve">Participants must be residents of Lima, have regular access to the internet, and be proficient in Spanish and English.</w:t>
      </w:r>
    </w:p>
    <w:bookmarkEnd w:id="24"/>
    <w:bookmarkStart w:id="25" w:name="environment"/>
    <w:p>
      <w:pPr>
        <w:pStyle w:val="Heading3"/>
      </w:pPr>
      <w:r>
        <w:t xml:space="preserve">3.3 Environment</w:t>
      </w:r>
    </w:p>
    <w:p>
      <w:pPr>
        <w:pStyle w:val="FirstParagraph"/>
      </w:pPr>
      <w:r>
        <w:t xml:space="preserve">Testing will occur in two settings:</w:t>
      </w:r>
    </w:p>
    <w:p>
      <w:pPr>
        <w:numPr>
          <w:ilvl w:val="0"/>
          <w:numId w:val="1003"/>
        </w:numPr>
        <w:pStyle w:val="Compact"/>
      </w:pPr>
      <w:r>
        <w:rPr>
          <w:bCs/>
          <w:b/>
        </w:rPr>
        <w:t xml:space="preserve">Controlled Lab Environment:</w:t>
      </w:r>
      <w:r>
        <w:t xml:space="preserve"> </w:t>
      </w:r>
      <w:r>
        <w:t xml:space="preserve">A dedicated testing facility in Miraflores, Lima, equipped with standardized hardware and network conditions.</w:t>
      </w:r>
    </w:p>
    <w:p>
      <w:pPr>
        <w:numPr>
          <w:ilvl w:val="0"/>
          <w:numId w:val="1003"/>
        </w:numPr>
        <w:pStyle w:val="Compact"/>
      </w:pPr>
      <w:r>
        <w:rPr>
          <w:bCs/>
          <w:b/>
        </w:rPr>
        <w:t xml:space="preserve">Real-World Environment:</w:t>
      </w:r>
      <w:r>
        <w:t xml:space="preserve"> </w:t>
      </w:r>
      <w:r>
        <w:t xml:space="preserve">Participants will use the "Editor" on their personal devices and home/office networks throughout Lima to capture authentic usage patterns.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the "Editor" will be deployed on a server optimized for latency in South America. Participants will be briefed on the objectives and provided with training materials on how to use the "Editor."</w:t>
      </w:r>
    </w:p>
    <w:bookmarkEnd w:id="27"/>
    <w:bookmarkStart w:id="28" w:name="execution-phase"/>
    <w:p>
      <w:pPr>
        <w:pStyle w:val="Heading3"/>
      </w:pPr>
      <w:r>
        <w:t xml:space="preserve">4.2 Execution Phase</w:t>
      </w:r>
    </w:p>
    <w:p>
      <w:pPr>
        <w:pStyle w:val="FirstParagraph"/>
      </w:pPr>
      <w:r>
        <w:t xml:space="preserve">Participants will complete a series of tasks using the "Editor," such as:</w:t>
      </w:r>
    </w:p>
    <w:p>
      <w:pPr>
        <w:numPr>
          <w:ilvl w:val="0"/>
          <w:numId w:val="1004"/>
        </w:numPr>
        <w:pStyle w:val="Compact"/>
      </w:pPr>
      <w:r>
        <w:t xml:space="preserve">Creating and formatting documents</w:t>
      </w:r>
    </w:p>
    <w:p>
      <w:pPr>
        <w:numPr>
          <w:ilvl w:val="0"/>
          <w:numId w:val="1004"/>
        </w:numPr>
        <w:pStyle w:val="Compact"/>
      </w:pPr>
      <w:r>
        <w:t xml:space="preserve">Collaborating with other users in real-time</w:t>
      </w:r>
    </w:p>
    <w:p>
      <w:pPr>
        <w:numPr>
          <w:ilvl w:val="0"/>
          <w:numId w:val="1004"/>
        </w:numPr>
        <w:pStyle w:val="Compact"/>
      </w:pPr>
      <w:r>
        <w:t xml:space="preserve">Uploading and managing media files</w:t>
      </w:r>
    </w:p>
    <w:p>
      <w:pPr>
        <w:numPr>
          <w:ilvl w:val="0"/>
          <w:numId w:val="1004"/>
        </w:numPr>
        <w:pStyle w:val="Compact"/>
      </w:pPr>
      <w:r>
        <w:t xml:space="preserve">Exporting documents in various formats</w:t>
      </w:r>
    </w:p>
    <w:p>
      <w:pPr>
        <w:pStyle w:val="FirstParagraph"/>
      </w:pPr>
      <w:r>
        <w:t xml:space="preserve">During these tasks, system metrics (e.g., load times, error rates) will be automatically logged. Participants will also be asked to think aloud during certain tasks to provide insights into their thought processes.</w:t>
      </w:r>
    </w:p>
    <w:bookmarkEnd w:id="28"/>
    <w:bookmarkStart w:id="29"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Automated logs from the "Editor" application</w:t>
      </w:r>
    </w:p>
    <w:p>
      <w:pPr>
        <w:numPr>
          <w:ilvl w:val="0"/>
          <w:numId w:val="1005"/>
        </w:numPr>
        <w:pStyle w:val="Compact"/>
      </w:pPr>
      <w:r>
        <w:t xml:space="preserve">Surveys completed by participants after each session</w:t>
      </w:r>
    </w:p>
    <w:p>
      <w:pPr>
        <w:numPr>
          <w:ilvl w:val="0"/>
          <w:numId w:val="1005"/>
        </w:numPr>
        <w:pStyle w:val="Compact"/>
      </w:pPr>
      <w:r>
        <w:t xml:space="preserve">Semi-structured interviews with a subset of participants</w:t>
      </w:r>
    </w:p>
    <w:bookmarkEnd w:id="29"/>
    <w:bookmarkEnd w:id="30"/>
    <w:bookmarkStart w:id="31" w:name="data-analysis"/>
    <w:p>
      <w:pPr>
        <w:pStyle w:val="Heading2"/>
      </w:pPr>
      <w:r>
        <w:t xml:space="preserve">5. Data Analysis</w:t>
      </w:r>
    </w:p>
    <w:p>
      <w:pPr>
        <w:pStyle w:val="FirstParagraph"/>
      </w:pPr>
      <w:r>
        <w:t xml:space="preserve">Quantitative data will be analyzed using statistical software to identify trends in performance and usability. Qualitative data from surveys and interviews will be coded and thematically analyzed to uncover common issues and suggestions for improvement.</w:t>
      </w:r>
    </w:p>
    <w:p>
      <w:pPr>
        <w:pStyle w:val="BodyText"/>
      </w:pPr>
      <w:r>
        <w:t xml:space="preserve">Special attention will be paid to any discrepancies between the controlled lab environment and the real-world usage in Lima, as this will highlight potential infrastructure-related challenges.</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joining the experiment. Their data will be anonymized and stored securely in compliance with Peru's data protection laws. Participants will be free to withdraw from the study at any time without penalty.</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Recruitment, setup, training</w:t>
            </w:r>
          </w:p>
        </w:tc>
      </w:tr>
      <w:tr>
        <w:tc>
          <w:tcPr/>
          <w:p>
            <w:pPr>
              <w:pStyle w:val="Compact"/>
              <w:jc w:val="left"/>
            </w:pPr>
            <w:r>
              <w:t xml:space="preserve">Execution</w:t>
            </w:r>
          </w:p>
        </w:tc>
        <w:tc>
          <w:tcPr/>
          <w:p>
            <w:pPr>
              <w:pStyle w:val="Compact"/>
              <w:jc w:val="left"/>
            </w:pPr>
            <w:r>
              <w:t xml:space="preserve">2 Weeks</w:t>
            </w:r>
          </w:p>
        </w:tc>
        <w:tc>
          <w:tcPr/>
          <w:p>
            <w:pPr>
              <w:pStyle w:val="Compact"/>
              <w:jc w:val="left"/>
            </w:pPr>
            <w:r>
              <w:t xml:space="preserve">Task completion, data collection</w:t>
            </w:r>
          </w:p>
        </w:tc>
      </w:tr>
      <w:tr>
        <w:tc>
          <w:tcPr/>
          <w:p>
            <w:pPr>
              <w:pStyle w:val="Compact"/>
              <w:jc w:val="left"/>
            </w:pPr>
            <w:r>
              <w:t xml:space="preserve">Analysis</w:t>
            </w:r>
          </w:p>
        </w:tc>
        <w:tc>
          <w:tcPr/>
          <w:p>
            <w:pPr>
              <w:pStyle w:val="Compact"/>
              <w:jc w:val="left"/>
            </w:pPr>
            <w:r>
              <w:t xml:space="preserve">1 Week</w:t>
            </w:r>
          </w:p>
        </w:tc>
        <w:tc>
          <w:tcPr/>
          <w:p>
            <w:pPr>
              <w:pStyle w:val="Compact"/>
              <w:jc w:val="left"/>
            </w:pPr>
            <w:r>
              <w:t xml:space="preserve">Data processing, reporting</w:t>
            </w:r>
          </w:p>
        </w:tc>
      </w:tr>
    </w:tbl>
    <w:bookmarkEnd w:id="33"/>
    <w:bookmarkStart w:id="34" w:name="conclusion"/>
    <w:p>
      <w:pPr>
        <w:pStyle w:val="Heading2"/>
      </w:pPr>
      <w:r>
        <w:t xml:space="preserve">8. Conclusion</w:t>
      </w:r>
    </w:p>
    <w:p>
      <w:pPr>
        <w:pStyle w:val="FirstParagraph"/>
      </w:pPr>
      <w:r>
        <w:t xml:space="preserve">This Experiment Protocol provides a comprehensive framework for evaluating the "Editor" software in Peru Lima. By focusing on local conditions and user needs, we aim to ensure that the "Editor" is not only technically robust but also culturally and practically relevant to its users in this vibrant city. The insights gained from this experiment will be instrumental in refining the "Editor" for broader deployment in Latin America.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Peru Lima</dc:title>
  <dc:creator/>
  <dc:language>en</dc:language>
  <cp:keywords/>
  <dcterms:created xsi:type="dcterms:W3CDTF">2026-10-10T01:42:50Z</dcterms:created>
  <dcterms:modified xsi:type="dcterms:W3CDTF">2026-10-10T01:42:50Z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