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p>
    <w:bookmarkStart w:id="20" w:name="experiment-protocol-editor"/>
    <w:p>
      <w:pPr>
        <w:pStyle w:val="Heading1"/>
      </w:pPr>
      <w:r>
        <w:t xml:space="preserve">Experiment Protocol: Editor</w:t>
      </w:r>
    </w:p>
    <w:p>
      <w:pPr>
        <w:pStyle w:val="FirstParagraph"/>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evaluating the performance, usability, and reliability of the Editor software in the context of its deployment in United States Chicago. The Editor is a critical tool designed to facilitate content creation, editing, and management across various platforms. This protocol aims to ensure that the Editor meets the specific needs and expectations of users in the United States Chicago area, considering local regulations, user behaviors, and technical environments.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functionality and performance of the Editor under real-world conditions in United States Chicago.</w:t>
      </w:r>
    </w:p>
    <w:p>
      <w:pPr>
        <w:numPr>
          <w:ilvl w:val="0"/>
          <w:numId w:val="1001"/>
        </w:numPr>
        <w:pStyle w:val="Compact"/>
      </w:pPr>
      <w:r>
        <w:t xml:space="preserve">To evaluate the user experience and interface design of the Editor with a focus on usability and accessibility.</w:t>
      </w:r>
    </w:p>
    <w:p>
      <w:pPr>
        <w:numPr>
          <w:ilvl w:val="0"/>
          <w:numId w:val="1001"/>
        </w:numPr>
        <w:pStyle w:val="Compact"/>
      </w:pPr>
      <w:r>
        <w:t xml:space="preserve">To identify any technical issues or bugs that may arise during the use of the Editor in the specified location.</w:t>
      </w:r>
    </w:p>
    <w:p>
      <w:pPr>
        <w:numPr>
          <w:ilvl w:val="0"/>
          <w:numId w:val="1001"/>
        </w:numPr>
        <w:pStyle w:val="Compact"/>
      </w:pPr>
      <w:r>
        <w:t xml:space="preserve">To gather feedback from users in United States Chicago to inform future improvements and updates to the Editor.</w:t>
      </w:r>
    </w:p>
    <w:p>
      <w:pPr>
        <w:pStyle w:val="FirstParagraph"/>
      </w:pPr>
      <w:r>
        <w:t xml:space="preserve">3. Scope</w:t>
      </w:r>
    </w:p>
    <w:p>
      <w:pPr>
        <w:pStyle w:val="BodyText"/>
      </w:pPr>
      <w:r>
        <w:t xml:space="preserve">This experiment will focus on the following aspects of the Editor:</w:t>
      </w:r>
    </w:p>
    <w:p>
      <w:pPr>
        <w:numPr>
          <w:ilvl w:val="0"/>
          <w:numId w:val="1002"/>
        </w:numPr>
        <w:pStyle w:val="Compact"/>
      </w:pPr>
      <w:r>
        <w:t xml:space="preserve">Core editing features (text, images, multimedia).</w:t>
      </w:r>
    </w:p>
    <w:p>
      <w:pPr>
        <w:numPr>
          <w:ilvl w:val="0"/>
          <w:numId w:val="1002"/>
        </w:numPr>
        <w:pStyle w:val="Compact"/>
      </w:pPr>
      <w:r>
        <w:t xml:space="preserve">Collaboration tools and real-time editing capabilities.</w:t>
      </w:r>
    </w:p>
    <w:p>
      <w:pPr>
        <w:numPr>
          <w:ilvl w:val="0"/>
          <w:numId w:val="1002"/>
        </w:numPr>
        <w:pStyle w:val="Compact"/>
      </w:pPr>
      <w:r>
        <w:t xml:space="preserve">Integration with other software and platforms commonly used in United States Chicago.</w:t>
      </w:r>
    </w:p>
    <w:p>
      <w:pPr>
        <w:numPr>
          <w:ilvl w:val="0"/>
          <w:numId w:val="1002"/>
        </w:numPr>
        <w:pStyle w:val="Compact"/>
      </w:pPr>
      <w:r>
        <w:t xml:space="preserve">Performance metrics such as load times, response times, and stability.</w:t>
      </w:r>
    </w:p>
    <w:p>
      <w:pPr>
        <w:numPr>
          <w:ilvl w:val="0"/>
          <w:numId w:val="1002"/>
        </w:numPr>
        <w:pStyle w:val="Compact"/>
      </w:pPr>
      <w:r>
        <w:t xml:space="preserve">User interface and experience (UI/UX) design.</w:t>
      </w:r>
    </w:p>
    <w:p>
      <w:pPr>
        <w:pStyle w:val="FirstParagraph"/>
      </w:pPr>
      <w:r>
        <w:t xml:space="preserve">4. Methodology</w:t>
      </w:r>
    </w:p>
    <w:p>
      <w:pPr>
        <w:pStyle w:val="BodyText"/>
      </w:pPr>
      <w:r>
        <w:t xml:space="preserve">The experiment will be conducted using a mixed-methods approach, combining quantitative and qualitative data collection techniques.</w:t>
      </w:r>
    </w:p>
    <w:bookmarkStart w:id="21" w:name="participants"/>
    <w:p>
      <w:pPr>
        <w:pStyle w:val="Heading3"/>
      </w:pPr>
      <w:r>
        <w:t xml:space="preserve">4.1 Participants</w:t>
      </w:r>
    </w:p>
    <w:p>
      <w:pPr>
        <w:pStyle w:val="FirstParagraph"/>
      </w:pPr>
      <w:r>
        <w:t xml:space="preserve">A total of 50 participants will be recruited from various sectors in United States Chicago, including media, education, and business. Participants will be selected based on their experience with similar editing tools and their familiarity with the local technical environment.</w:t>
      </w:r>
    </w:p>
    <w:bookmarkEnd w:id="21"/>
    <w:bookmarkStart w:id="22" w:name="procedures"/>
    <w:p>
      <w:pPr>
        <w:pStyle w:val="Heading3"/>
      </w:pPr>
      <w:r>
        <w:t xml:space="preserve">4.2 Procedures</w:t>
      </w:r>
    </w:p>
    <w:p>
      <w:pPr>
        <w:pStyle w:val="FirstParagraph"/>
      </w:pPr>
      <w:r>
        <w:t xml:space="preserve">The experiment will consist of the following phases:</w:t>
      </w:r>
    </w:p>
    <w:p>
      <w:pPr>
        <w:numPr>
          <w:ilvl w:val="0"/>
          <w:numId w:val="1003"/>
        </w:numPr>
        <w:pStyle w:val="Compact"/>
      </w:pPr>
      <w:r>
        <w:rPr>
          <w:bCs/>
          <w:b/>
        </w:rPr>
        <w:t xml:space="preserve">Phase 1: Training and Orientation</w:t>
      </w:r>
      <w:r>
        <w:t xml:space="preserve"> </w:t>
      </w:r>
      <w:r>
        <w:t xml:space="preserve">- Participants will receive a brief training session on how to use the Editor. This will include an overview of the main features and functionalities.</w:t>
      </w:r>
    </w:p>
    <w:p>
      <w:pPr>
        <w:numPr>
          <w:ilvl w:val="0"/>
          <w:numId w:val="1003"/>
        </w:numPr>
        <w:pStyle w:val="Compact"/>
      </w:pPr>
      <w:r>
        <w:rPr>
          <w:bCs/>
          <w:b/>
        </w:rPr>
        <w:t xml:space="preserve">Phase 2: Task Completion</w:t>
      </w:r>
      <w:r>
        <w:t xml:space="preserve"> </w:t>
      </w:r>
      <w:r>
        <w:t xml:space="preserve">- Participants will be asked to complete a series of predefined tasks using the Editor. These tasks will simulate real-world scenarios and will be designed to test various aspects of the Editor's functionality.</w:t>
      </w:r>
    </w:p>
    <w:p>
      <w:pPr>
        <w:numPr>
          <w:ilvl w:val="0"/>
          <w:numId w:val="1003"/>
        </w:numPr>
        <w:pStyle w:val="Compact"/>
      </w:pPr>
      <w:r>
        <w:rPr>
          <w:bCs/>
          <w:b/>
        </w:rPr>
        <w:t xml:space="preserve">Phase 3: Data Collection</w:t>
      </w:r>
      <w:r>
        <w:t xml:space="preserve"> </w:t>
      </w:r>
      <w:r>
        <w:t xml:space="preserve">- During the task completion phase, data will be collected on performance metrics, user interactions, and any issues encountered. Additionally, participants will be asked to provide feedback through surveys and interviews.</w:t>
      </w:r>
    </w:p>
    <w:p>
      <w:pPr>
        <w:numPr>
          <w:ilvl w:val="0"/>
          <w:numId w:val="1003"/>
        </w:numPr>
        <w:pStyle w:val="Compact"/>
      </w:pPr>
      <w:r>
        <w:rPr>
          <w:bCs/>
          <w:b/>
        </w:rPr>
        <w:t xml:space="preserve">Phase 4: Analysis</w:t>
      </w:r>
      <w:r>
        <w:t xml:space="preserve"> </w:t>
      </w:r>
      <w:r>
        <w:t xml:space="preserve">- The collected data will be analyzed to identify trends, patterns, and areas for improvement. Quantitative data will be analyzed using statistical methods, while qualitative data will be analyzed using thematic analysis.</w:t>
      </w:r>
    </w:p>
    <w:bookmarkEnd w:id="22"/>
    <w:p>
      <w:pPr>
        <w:pStyle w:val="FirstParagraph"/>
      </w:pPr>
      <w:r>
        <w:t xml:space="preserve">5. Data Collection</w:t>
      </w:r>
    </w:p>
    <w:p>
      <w:pPr>
        <w:pStyle w:val="BodyText"/>
      </w:pPr>
      <w:r>
        <w:t xml:space="preserve">Data will be collected using the following methods:</w:t>
      </w:r>
    </w:p>
    <w:p>
      <w:pPr>
        <w:numPr>
          <w:ilvl w:val="0"/>
          <w:numId w:val="1004"/>
        </w:numPr>
        <w:pStyle w:val="Compact"/>
      </w:pPr>
      <w:r>
        <w:rPr>
          <w:bCs/>
          <w:b/>
        </w:rPr>
        <w:t xml:space="preserve">Performance Metrics</w:t>
      </w:r>
      <w:r>
        <w:t xml:space="preserve"> </w:t>
      </w:r>
      <w:r>
        <w:t xml:space="preserve">- Automated tools will be used to collect data on load times, response times, and stability.</w:t>
      </w:r>
    </w:p>
    <w:p>
      <w:pPr>
        <w:numPr>
          <w:ilvl w:val="0"/>
          <w:numId w:val="1004"/>
        </w:numPr>
        <w:pStyle w:val="Compact"/>
      </w:pPr>
      <w:r>
        <w:rPr>
          <w:bCs/>
          <w:b/>
        </w:rPr>
        <w:t xml:space="preserve">User Interactions</w:t>
      </w:r>
      <w:r>
        <w:t xml:space="preserve"> </w:t>
      </w:r>
      <w:r>
        <w:t xml:space="preserve">- Screen recording and logging tools will be used to capture user interactions with the Editor.</w:t>
      </w:r>
    </w:p>
    <w:p>
      <w:pPr>
        <w:numPr>
          <w:ilvl w:val="0"/>
          <w:numId w:val="1004"/>
        </w:numPr>
        <w:pStyle w:val="Compact"/>
      </w:pPr>
      <w:r>
        <w:rPr>
          <w:bCs/>
          <w:b/>
        </w:rPr>
        <w:t xml:space="preserve">Surveys</w:t>
      </w:r>
      <w:r>
        <w:t xml:space="preserve"> </w:t>
      </w:r>
      <w:r>
        <w:t xml:space="preserve">- Participants will be asked to complete a survey at the end of the experiment to provide feedback on their experience with the Editor.</w:t>
      </w:r>
    </w:p>
    <w:p>
      <w:pPr>
        <w:numPr>
          <w:ilvl w:val="0"/>
          <w:numId w:val="1004"/>
        </w:numPr>
        <w:pStyle w:val="Compact"/>
      </w:pPr>
      <w:r>
        <w:rPr>
          <w:bCs/>
          <w:b/>
        </w:rPr>
        <w:t xml:space="preserve">Interviews</w:t>
      </w:r>
      <w:r>
        <w:t xml:space="preserve"> </w:t>
      </w:r>
      <w:r>
        <w:t xml:space="preserve">- A subset of participants will be interviewed to gather more detailed feedback and insights.</w:t>
      </w:r>
    </w:p>
    <w:p>
      <w:pPr>
        <w:pStyle w:val="FirstParagraph"/>
      </w:pPr>
      <w:r>
        <w:t xml:space="preserve">6. Ethical Considerations</w:t>
      </w:r>
    </w:p>
    <w:p>
      <w:pPr>
        <w:pStyle w:val="BodyText"/>
      </w:pPr>
      <w:r>
        <w:t xml:space="preserve">This experiment will adhere to ethical guidelines and best practices for research involving human participants. Informed consent will be obtained from all participants prior to their involvement in the experiment. Participants will be informed of the purpose of the experiment, the procedures involved, and their rights as participants. Data collected during the experiment will be kept confidential and used solely for the purposes of this study.</w:t>
      </w:r>
    </w:p>
    <w:p>
      <w:pPr>
        <w:pStyle w:val="BodyText"/>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Training and Orientation</w:t>
            </w:r>
          </w:p>
        </w:tc>
        <w:tc>
          <w:tcPr/>
          <w:p>
            <w:pPr>
              <w:pStyle w:val="Compact"/>
              <w:jc w:val="left"/>
            </w:pPr>
            <w:r>
              <w:t xml:space="preserve">1 week</w:t>
            </w:r>
          </w:p>
        </w:tc>
        <w:tc>
          <w:tcPr/>
          <w:p>
            <w:pPr>
              <w:pStyle w:val="Compact"/>
              <w:jc w:val="left"/>
            </w:pPr>
            <w:r>
              <w:t xml:space="preserve">October 16, 2023</w:t>
            </w:r>
          </w:p>
        </w:tc>
        <w:tc>
          <w:tcPr/>
          <w:p>
            <w:pPr>
              <w:pStyle w:val="Compact"/>
              <w:jc w:val="left"/>
            </w:pPr>
            <w:r>
              <w:t xml:space="preserve">October 22, 2023</w:t>
            </w:r>
          </w:p>
        </w:tc>
      </w:tr>
      <w:tr>
        <w:tc>
          <w:tcPr/>
          <w:p>
            <w:pPr>
              <w:pStyle w:val="Compact"/>
              <w:jc w:val="left"/>
            </w:pPr>
            <w:r>
              <w:t xml:space="preserve">Task Completion</w:t>
            </w:r>
          </w:p>
        </w:tc>
        <w:tc>
          <w:tcPr/>
          <w:p>
            <w:pPr>
              <w:pStyle w:val="Compact"/>
              <w:jc w:val="left"/>
            </w:pPr>
            <w:r>
              <w:t xml:space="preserve">2 weeks</w:t>
            </w:r>
          </w:p>
        </w:tc>
        <w:tc>
          <w:tcPr/>
          <w:p>
            <w:pPr>
              <w:pStyle w:val="Compact"/>
              <w:jc w:val="left"/>
            </w:pPr>
            <w:r>
              <w:t xml:space="preserve">October 23, 2023</w:t>
            </w:r>
          </w:p>
        </w:tc>
        <w:tc>
          <w:tcPr/>
          <w:p>
            <w:pPr>
              <w:pStyle w:val="Compact"/>
              <w:jc w:val="left"/>
            </w:pPr>
            <w:r>
              <w:t xml:space="preserve">November 5, 2023</w:t>
            </w:r>
          </w:p>
        </w:tc>
      </w:tr>
      <w:tr>
        <w:tc>
          <w:tcPr/>
          <w:p>
            <w:pPr>
              <w:pStyle w:val="Compact"/>
              <w:jc w:val="left"/>
            </w:pPr>
            <w:r>
              <w:t xml:space="preserve">Data Collection</w:t>
            </w:r>
          </w:p>
        </w:tc>
        <w:tc>
          <w:tcPr/>
          <w:p>
            <w:pPr>
              <w:pStyle w:val="Compact"/>
              <w:jc w:val="left"/>
            </w:pPr>
            <w:r>
              <w:t xml:space="preserve">2 weeks</w:t>
            </w:r>
          </w:p>
        </w:tc>
        <w:tc>
          <w:tcPr/>
          <w:p>
            <w:pPr>
              <w:pStyle w:val="Compact"/>
              <w:jc w:val="left"/>
            </w:pPr>
            <w:r>
              <w:t xml:space="preserve">October 23, 2023</w:t>
            </w:r>
          </w:p>
        </w:tc>
        <w:tc>
          <w:tcPr/>
          <w:p>
            <w:pPr>
              <w:pStyle w:val="Compact"/>
              <w:jc w:val="left"/>
            </w:pPr>
            <w:r>
              <w:t xml:space="preserve">November 5, 2023</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November 6, 2023</w:t>
            </w:r>
          </w:p>
        </w:tc>
        <w:tc>
          <w:tcPr/>
          <w:p>
            <w:pPr>
              <w:pStyle w:val="Compact"/>
              <w:jc w:val="left"/>
            </w:pPr>
            <w:r>
              <w:t xml:space="preserve">November 26, 2023</w:t>
            </w:r>
          </w:p>
        </w:tc>
      </w:tr>
    </w:tbl>
    <w:p>
      <w:pPr>
        <w:pStyle w:val="BodyText"/>
      </w:pPr>
      <w:r>
        <w:t xml:space="preserve">8. Conclusion</w:t>
      </w:r>
    </w:p>
    <w:p>
      <w:pPr>
        <w:pStyle w:val="BodyText"/>
      </w:pPr>
      <w:r>
        <w:t xml:space="preserve">This Experiment Protocol provides a comprehensive framework for evaluating the Editor in the context of its deployment in United States Chicago. By following the procedures outlined in this document, we aim to gather valuable insights that will inform future improvements and ensure that the Editor meets the needs and expectations of users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dc:title>
  <dc:creator/>
  <dc:language>en</dc:language>
  <cp:keywords/>
  <dcterms:created xsi:type="dcterms:W3CDTF">2026-10-10T04:07:17Z</dcterms:created>
  <dcterms:modified xsi:type="dcterms:W3CDTF">2026-10-10T04:07:17Z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