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w:t>
      </w:r>
      <w:r>
        <w:t xml:space="preserve"> </w:t>
      </w:r>
      <w:r>
        <w:t xml:space="preserve">-</w:t>
      </w:r>
      <w:r>
        <w:t xml:space="preserve"> </w:t>
      </w:r>
      <w:r>
        <w:t xml:space="preserve">Algeria</w:t>
      </w:r>
      <w:r>
        <w:t xml:space="preserve"> </w:t>
      </w:r>
      <w:r>
        <w:t xml:space="preserve">Algiers</w:t>
      </w:r>
    </w:p>
    <w:bookmarkStart w:id="20" w:name="experiment-protocol"/>
    <w:p>
      <w:pPr>
        <w:pStyle w:val="Heading1"/>
      </w:pPr>
      <w:r>
        <w:t xml:space="preserve">Experiment Protocol</w:t>
      </w:r>
    </w:p>
    <w:p>
      <w:pPr>
        <w:pStyle w:val="FirstParagraph"/>
      </w:pPr>
      <w:r>
        <w:rPr>
          <w:bCs/>
          <w:b/>
        </w:rPr>
        <w:t xml:space="preserve">Role:</w:t>
      </w:r>
      <w:r>
        <w:t xml:space="preserve"> </w:t>
      </w:r>
      <w:r>
        <w:t xml:space="preserve">Electrical Engineer</w:t>
      </w:r>
    </w:p>
    <w:p>
      <w:pPr>
        <w:pStyle w:val="BodyText"/>
      </w:pPr>
      <w:r>
        <w:rPr>
          <w:bCs/>
          <w:b/>
        </w:rPr>
        <w:t xml:space="preserve">Location:</w:t>
      </w:r>
      <w:r>
        <w:t xml:space="preserve"> </w:t>
      </w:r>
      <w:r>
        <w:t xml:space="preserve">Algeria, Algiers</w:t>
      </w:r>
    </w:p>
    <w:p>
      <w:pPr>
        <w:pStyle w:val="BodyText"/>
      </w:pPr>
      <w:r>
        <w:rPr>
          <w:bCs/>
          <w:b/>
        </w:rPr>
        <w:t xml:space="preserve">Date:</w:t>
      </w:r>
      <w:r>
        <w:t xml:space="preserve"> </w:t>
      </w:r>
      <w:r>
        <w:t xml:space="preserve">October 2023</w:t>
      </w:r>
    </w:p>
    <w:p>
      <w:pPr>
        <w:pStyle w:val="BodyText"/>
      </w:pPr>
      <w:r>
        <w:rPr>
          <w:bCs/>
          <w:b/>
        </w:rPr>
        <w:t xml:space="preserve">Protocol ID:</w:t>
      </w:r>
      <w:r>
        <w:t xml:space="preserve"> </w:t>
      </w:r>
      <w:r>
        <w:t xml:space="preserve">EE-ALG-2023-001</w:t>
      </w:r>
    </w:p>
    <w:bookmarkEnd w:id="20"/>
    <w:p>
      <w:pPr>
        <w:pStyle w:val="BodyText"/>
      </w:pPr>
      <w:r>
        <w:t xml:space="preserve">1. Introduction</w:t>
      </w:r>
    </w:p>
    <w:p>
      <w:pPr>
        <w:pStyle w:val="BodyText"/>
      </w:pPr>
      <w:r>
        <w:t xml:space="preserve">This Experiment Protocol outlines the procedures, safety measures, and technical requirements for conducting electrical experiments in Algiers, Algeria. The protocol is designed for use by Electrical Engineers working in research, industrial, or educational settings within the region. It ensures compliance with local regulations, international standards, and best practices for electrical safety and experimentation.</w:t>
      </w:r>
    </w:p>
    <w:p>
      <w:pPr>
        <w:pStyle w:val="BodyText"/>
      </w:pPr>
      <w:r>
        <w:t xml:space="preserve">Algiers, as the capital of Algeria, hosts numerous institutions and industries where electrical engineering plays a critical role. This protocol is tailored to address the specific environmental, regulatory, and infrastructural conditions of the region, including high ambient temperatures, humidity variations, and local grid characteristics.</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ensure the safety of personnel and equipment during electrical experiments.</w:t>
      </w:r>
    </w:p>
    <w:p>
      <w:pPr>
        <w:numPr>
          <w:ilvl w:val="0"/>
          <w:numId w:val="1001"/>
        </w:numPr>
        <w:pStyle w:val="Compact"/>
      </w:pPr>
      <w:r>
        <w:t xml:space="preserve">To standardize experimental procedures for consistency and reproducibility.</w:t>
      </w:r>
    </w:p>
    <w:p>
      <w:pPr>
        <w:numPr>
          <w:ilvl w:val="0"/>
          <w:numId w:val="1001"/>
        </w:numPr>
        <w:pStyle w:val="Compact"/>
      </w:pPr>
      <w:r>
        <w:t xml:space="preserve">To comply with Algerian national standards and international electrical safety guidelines.</w:t>
      </w:r>
    </w:p>
    <w:p>
      <w:pPr>
        <w:numPr>
          <w:ilvl w:val="0"/>
          <w:numId w:val="1001"/>
        </w:numPr>
        <w:pStyle w:val="Compact"/>
      </w:pPr>
      <w:r>
        <w:t xml:space="preserve">To document experimental processes and results accurately for future reference and analysis.</w:t>
      </w:r>
    </w:p>
    <w:p>
      <w:pPr>
        <w:pStyle w:val="FirstParagraph"/>
      </w:pPr>
      <w:r>
        <w:t xml:space="preserve">3. Scope</w:t>
      </w:r>
    </w:p>
    <w:p>
      <w:pPr>
        <w:pStyle w:val="BodyText"/>
      </w:pPr>
      <w:r>
        <w:t xml:space="preserve">This protocol applies to all Electrical Engineers conducting experiments involving electrical circuits, power systems, electronics, or related technologies within Algiers, Algeria. It covers laboratory settings, field tests, and industrial environments. The protocol is applicable to both academic research and industrial projects.</w:t>
      </w:r>
    </w:p>
    <w:p>
      <w:pPr>
        <w:pStyle w:val="BodyText"/>
      </w:pPr>
      <w:r>
        <w:t xml:space="preserve">4. Safety Requirements</w:t>
      </w:r>
    </w:p>
    <w:p>
      <w:pPr>
        <w:pStyle w:val="BodyText"/>
      </w:pPr>
      <w:r>
        <w:t xml:space="preserve">Safety is the highest priority in all electrical experiments. The following measures must be strictly adhered to:</w:t>
      </w:r>
    </w:p>
    <w:p>
      <w:pPr>
        <w:numPr>
          <w:ilvl w:val="0"/>
          <w:numId w:val="1002"/>
        </w:numPr>
        <w:pStyle w:val="Compact"/>
      </w:pPr>
      <w:r>
        <w:rPr>
          <w:bCs/>
          <w:b/>
        </w:rPr>
        <w:t xml:space="preserve">Personal Protective Equipment (PPE):</w:t>
      </w:r>
      <w:r>
        <w:t xml:space="preserve"> </w:t>
      </w:r>
      <w:r>
        <w:t xml:space="preserve">All personnel must wear appropriate PPE, including insulated gloves, safety glasses, and flame-resistant clothing.</w:t>
      </w:r>
    </w:p>
    <w:p>
      <w:pPr>
        <w:numPr>
          <w:ilvl w:val="0"/>
          <w:numId w:val="1002"/>
        </w:numPr>
        <w:pStyle w:val="Compact"/>
      </w:pPr>
      <w:r>
        <w:rPr>
          <w:bCs/>
          <w:b/>
        </w:rPr>
        <w:t xml:space="preserve">Lockout/Tagout (LOTO):</w:t>
      </w:r>
      <w:r>
        <w:t xml:space="preserve"> </w:t>
      </w:r>
      <w:r>
        <w:t xml:space="preserve">Implement LOTO procedures to ensure that electrical systems are de-energized before maintenance or experimentation.</w:t>
      </w:r>
    </w:p>
    <w:p>
      <w:pPr>
        <w:numPr>
          <w:ilvl w:val="0"/>
          <w:numId w:val="1002"/>
        </w:numPr>
        <w:pStyle w:val="Compact"/>
      </w:pPr>
      <w:r>
        <w:rPr>
          <w:bCs/>
          <w:b/>
        </w:rPr>
        <w:t xml:space="preserve">Emergency Procedures:</w:t>
      </w:r>
      <w:r>
        <w:t xml:space="preserve"> </w:t>
      </w:r>
      <w:r>
        <w:t xml:space="preserve">Ensure that emergency shut-off switches, fire extinguishers, and first aid kits are readily accessible.</w:t>
      </w:r>
    </w:p>
    <w:p>
      <w:pPr>
        <w:numPr>
          <w:ilvl w:val="0"/>
          <w:numId w:val="1002"/>
        </w:numPr>
        <w:pStyle w:val="Compact"/>
      </w:pPr>
      <w:r>
        <w:rPr>
          <w:bCs/>
          <w:b/>
        </w:rPr>
        <w:t xml:space="preserve">Training:</w:t>
      </w:r>
      <w:r>
        <w:t xml:space="preserve"> </w:t>
      </w:r>
      <w:r>
        <w:t xml:space="preserve">All Electrical Engineers must undergo safety training specific to the Algerian context, including local emergency response protocols.</w:t>
      </w:r>
    </w:p>
    <w:p>
      <w:pPr>
        <w:pStyle w:val="FirstParagraph"/>
      </w:pPr>
      <w:r>
        <w:t xml:space="preserve">5. Equipment and Materials</w:t>
      </w:r>
    </w:p>
    <w:p>
      <w:pPr>
        <w:pStyle w:val="BodyText"/>
      </w:pPr>
      <w:r>
        <w:t xml:space="preserve">The following equipment and materials are required for conducting experiments: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Power Supply</w:t>
            </w:r>
          </w:p>
        </w:tc>
        <w:tc>
          <w:tcPr/>
          <w:p>
            <w:pPr>
              <w:pStyle w:val="Compact"/>
              <w:jc w:val="left"/>
            </w:pPr>
            <w:r>
              <w:t xml:space="preserve">Adjustable, 0-240V AC/DC</w:t>
            </w:r>
          </w:p>
        </w:tc>
        <w:tc>
          <w:tcPr/>
          <w:p>
            <w:pPr>
              <w:pStyle w:val="Compact"/>
              <w:jc w:val="left"/>
            </w:pPr>
            <w:r>
              <w:t xml:space="preserve">2</w:t>
            </w:r>
          </w:p>
        </w:tc>
      </w:tr>
      <w:tr>
        <w:tc>
          <w:tcPr/>
          <w:p>
            <w:pPr>
              <w:pStyle w:val="Compact"/>
              <w:jc w:val="left"/>
            </w:pPr>
            <w:r>
              <w:t xml:space="preserve">Multimeter</w:t>
            </w:r>
          </w:p>
        </w:tc>
        <w:tc>
          <w:tcPr/>
          <w:p>
            <w:pPr>
              <w:pStyle w:val="Compact"/>
              <w:jc w:val="left"/>
            </w:pPr>
            <w:r>
              <w:t xml:space="preserve">Digital, CAT III 600V</w:t>
            </w:r>
          </w:p>
        </w:tc>
        <w:tc>
          <w:tcPr/>
          <w:p>
            <w:pPr>
              <w:pStyle w:val="Compact"/>
              <w:jc w:val="left"/>
            </w:pPr>
            <w:r>
              <w:t xml:space="preserve">3</w:t>
            </w:r>
          </w:p>
        </w:tc>
      </w:tr>
      <w:tr>
        <w:tc>
          <w:tcPr/>
          <w:p>
            <w:pPr>
              <w:pStyle w:val="Compact"/>
              <w:jc w:val="left"/>
            </w:pPr>
            <w:r>
              <w:t xml:space="preserve">Oscilloscope</w:t>
            </w:r>
          </w:p>
        </w:tc>
        <w:tc>
          <w:tcPr/>
          <w:p>
            <w:pPr>
              <w:pStyle w:val="Compact"/>
              <w:jc w:val="left"/>
            </w:pPr>
            <w:r>
              <w:t xml:space="preserve">Bandwidth &gt; 100 MHz</w:t>
            </w:r>
          </w:p>
        </w:tc>
        <w:tc>
          <w:tcPr/>
          <w:p>
            <w:pPr>
              <w:pStyle w:val="Compact"/>
              <w:jc w:val="left"/>
            </w:pPr>
            <w:r>
              <w:t xml:space="preserve">1</w:t>
            </w:r>
          </w:p>
        </w:tc>
      </w:tr>
      <w:tr>
        <w:tc>
          <w:tcPr/>
          <w:p>
            <w:pPr>
              <w:pStyle w:val="Compact"/>
              <w:jc w:val="left"/>
            </w:pPr>
            <w:r>
              <w:t xml:space="preserve">Insulated Tools</w:t>
            </w:r>
          </w:p>
        </w:tc>
        <w:tc>
          <w:tcPr/>
          <w:p>
            <w:pPr>
              <w:pStyle w:val="Compact"/>
              <w:jc w:val="left"/>
            </w:pPr>
            <w:r>
              <w:t xml:space="preserve">1000V rated</w:t>
            </w:r>
          </w:p>
        </w:tc>
        <w:tc>
          <w:tcPr/>
          <w:p>
            <w:pPr>
              <w:pStyle w:val="Compact"/>
              <w:jc w:val="left"/>
            </w:pPr>
            <w:r>
              <w:t xml:space="preserve">1 set</w:t>
            </w:r>
          </w:p>
        </w:tc>
      </w:tr>
      <w:tr>
        <w:tc>
          <w:tcPr/>
          <w:p>
            <w:pPr>
              <w:pStyle w:val="Compact"/>
              <w:jc w:val="left"/>
            </w:pPr>
            <w:r>
              <w:t xml:space="preserve">Test Leads</w:t>
            </w:r>
          </w:p>
        </w:tc>
        <w:tc>
          <w:tcPr/>
          <w:p>
            <w:pPr>
              <w:pStyle w:val="Compact"/>
              <w:jc w:val="left"/>
            </w:pPr>
            <w:r>
              <w:t xml:space="preserve">High-quality, shielded</w:t>
            </w:r>
          </w:p>
        </w:tc>
        <w:tc>
          <w:tcPr/>
          <w:p>
            <w:pPr>
              <w:pStyle w:val="Compact"/>
              <w:jc w:val="left"/>
            </w:pPr>
            <w:r>
              <w:t xml:space="preserve">5 sets</w:t>
            </w:r>
          </w:p>
        </w:tc>
      </w:tr>
    </w:tbl>
    <w:p>
      <w:pPr>
        <w:pStyle w:val="BodyText"/>
      </w:pPr>
      <w:r>
        <w:t xml:space="preserve">All equipment must be calibrated and certified according to Algerian national standards and international guidelines.</w:t>
      </w:r>
    </w:p>
    <w:p>
      <w:pPr>
        <w:pStyle w:val="BodyText"/>
      </w:pPr>
      <w:r>
        <w:t xml:space="preserve">6. Experimental Procedure</w:t>
      </w:r>
    </w:p>
    <w:p>
      <w:pPr>
        <w:pStyle w:val="BodyText"/>
      </w:pPr>
      <w:r>
        <w:t xml:space="preserve">The following steps outline the general procedure for conducting electrical experiments:</w:t>
      </w:r>
    </w:p>
    <w:p>
      <w:pPr>
        <w:numPr>
          <w:ilvl w:val="0"/>
          <w:numId w:val="1003"/>
        </w:numPr>
        <w:pStyle w:val="Compact"/>
      </w:pPr>
      <w:r>
        <w:rPr>
          <w:bCs/>
          <w:b/>
        </w:rPr>
        <w:t xml:space="preserve">Preparation:</w:t>
      </w:r>
      <w:r>
        <w:t xml:space="preserve"> </w:t>
      </w:r>
      <w:r>
        <w:t xml:space="preserve">Review the experimental design and ensure all equipment is available and calibrated.</w:t>
      </w:r>
    </w:p>
    <w:p>
      <w:pPr>
        <w:numPr>
          <w:ilvl w:val="0"/>
          <w:numId w:val="1003"/>
        </w:numPr>
        <w:pStyle w:val="Compact"/>
      </w:pPr>
      <w:r>
        <w:rPr>
          <w:bCs/>
          <w:b/>
        </w:rPr>
        <w:t xml:space="preserve">Safety Check:</w:t>
      </w:r>
      <w:r>
        <w:t xml:space="preserve"> </w:t>
      </w:r>
      <w:r>
        <w:t xml:space="preserve">Verify that all safety measures are in place, including PPE and emergency procedures.</w:t>
      </w:r>
    </w:p>
    <w:p>
      <w:pPr>
        <w:numPr>
          <w:ilvl w:val="0"/>
          <w:numId w:val="1003"/>
        </w:numPr>
        <w:pStyle w:val="Compact"/>
      </w:pPr>
      <w:r>
        <w:rPr>
          <w:bCs/>
          <w:b/>
        </w:rPr>
        <w:t xml:space="preserve">Setup:</w:t>
      </w:r>
      <w:r>
        <w:t xml:space="preserve"> </w:t>
      </w:r>
      <w:r>
        <w:t xml:space="preserve">Assemble the experimental setup according to the design specifications, ensuring proper insulation and grounding.</w:t>
      </w:r>
    </w:p>
    <w:p>
      <w:pPr>
        <w:numPr>
          <w:ilvl w:val="0"/>
          <w:numId w:val="1003"/>
        </w:numPr>
        <w:pStyle w:val="Compact"/>
      </w:pPr>
      <w:r>
        <w:rPr>
          <w:bCs/>
          <w:b/>
        </w:rPr>
        <w:t xml:space="preserve">Testing:</w:t>
      </w:r>
      <w:r>
        <w:t xml:space="preserve"> </w:t>
      </w:r>
      <w:r>
        <w:t xml:space="preserve">Gradually apply power and monitor the system using appropriate instruments. Record all observations and data.</w:t>
      </w:r>
    </w:p>
    <w:p>
      <w:pPr>
        <w:numPr>
          <w:ilvl w:val="0"/>
          <w:numId w:val="1003"/>
        </w:numPr>
        <w:pStyle w:val="Compact"/>
      </w:pPr>
      <w:r>
        <w:rPr>
          <w:bCs/>
          <w:b/>
        </w:rPr>
        <w:t xml:space="preserve">Analysis:</w:t>
      </w:r>
      <w:r>
        <w:t xml:space="preserve"> </w:t>
      </w:r>
      <w:r>
        <w:t xml:space="preserve">Analyze the collected data to determine the outcomes of the experiment.</w:t>
      </w:r>
    </w:p>
    <w:p>
      <w:pPr>
        <w:numPr>
          <w:ilvl w:val="0"/>
          <w:numId w:val="1003"/>
        </w:numPr>
        <w:pStyle w:val="Compact"/>
      </w:pPr>
      <w:r>
        <w:rPr>
          <w:bCs/>
          <w:b/>
        </w:rPr>
        <w:t xml:space="preserve">Documentation:</w:t>
      </w:r>
      <w:r>
        <w:t xml:space="preserve"> </w:t>
      </w:r>
      <w:r>
        <w:t xml:space="preserve">Document the experimental process, results, and any anomalies in the official report.</w:t>
      </w:r>
    </w:p>
    <w:p>
      <w:pPr>
        <w:pStyle w:val="FirstParagraph"/>
      </w:pPr>
      <w:r>
        <w:t xml:space="preserve">7. Data Collection and Reporting</w:t>
      </w:r>
    </w:p>
    <w:p>
      <w:pPr>
        <w:pStyle w:val="BodyText"/>
      </w:pPr>
      <w:r>
        <w:t xml:space="preserve">Accurate data collection and reporting are essential for the validity of the experiment. All Electrical Engineers must:</w:t>
      </w:r>
    </w:p>
    <w:p>
      <w:pPr>
        <w:numPr>
          <w:ilvl w:val="0"/>
          <w:numId w:val="1004"/>
        </w:numPr>
        <w:pStyle w:val="Compact"/>
      </w:pPr>
      <w:r>
        <w:t xml:space="preserve">Use standardized forms for data recording.</w:t>
      </w:r>
    </w:p>
    <w:p>
      <w:pPr>
        <w:numPr>
          <w:ilvl w:val="0"/>
          <w:numId w:val="1004"/>
        </w:numPr>
        <w:pStyle w:val="Compact"/>
      </w:pPr>
      <w:r>
        <w:t xml:space="preserve">Ensure data is backed up and stored securely.</w:t>
      </w:r>
    </w:p>
    <w:p>
      <w:pPr>
        <w:numPr>
          <w:ilvl w:val="0"/>
          <w:numId w:val="1004"/>
        </w:numPr>
        <w:pStyle w:val="Compact"/>
      </w:pPr>
      <w:r>
        <w:t xml:space="preserve">Submit a detailed report within 14 days of completing the experiment.</w:t>
      </w:r>
    </w:p>
    <w:p>
      <w:pPr>
        <w:pStyle w:val="FirstParagraph"/>
      </w:pPr>
      <w:r>
        <w:t xml:space="preserve">8. Compliance and Standards</w:t>
      </w:r>
    </w:p>
    <w:p>
      <w:pPr>
        <w:pStyle w:val="BodyText"/>
      </w:pPr>
      <w:r>
        <w:t xml:space="preserve">This protocol adheres to the following standards and regulations:</w:t>
      </w:r>
    </w:p>
    <w:p>
      <w:pPr>
        <w:numPr>
          <w:ilvl w:val="0"/>
          <w:numId w:val="1005"/>
        </w:numPr>
        <w:pStyle w:val="Compact"/>
      </w:pPr>
      <w:r>
        <w:t xml:space="preserve">Algerian National Standards (SONALG)</w:t>
      </w:r>
    </w:p>
    <w:p>
      <w:pPr>
        <w:numPr>
          <w:ilvl w:val="0"/>
          <w:numId w:val="1005"/>
        </w:numPr>
        <w:pStyle w:val="Compact"/>
      </w:pPr>
      <w:r>
        <w:t xml:space="preserve">International Electrotechnical Commission (IEC) Standards</w:t>
      </w:r>
    </w:p>
    <w:p>
      <w:pPr>
        <w:numPr>
          <w:ilvl w:val="0"/>
          <w:numId w:val="1005"/>
        </w:numPr>
        <w:pStyle w:val="Compact"/>
      </w:pPr>
      <w:r>
        <w:t xml:space="preserve">Local regulations specific to Algiers and the surrounding region</w:t>
      </w:r>
    </w:p>
    <w:p>
      <w:pPr>
        <w:pStyle w:val="FirstParagraph"/>
      </w:pPr>
      <w:r>
        <w:t xml:space="preserve">9. Conclusion</w:t>
      </w:r>
    </w:p>
    <w:p>
      <w:pPr>
        <w:pStyle w:val="BodyText"/>
      </w:pPr>
      <w:r>
        <w:t xml:space="preserve">This Experiment Protocol provides a comprehensive framework for Electrical Engineers conducting experiments in Algiers, Algeria. By following these guidelines, engineers can ensure the safety, accuracy, and compliance of their work, contributing to the advancement of electrical engineering in the region.</w:t>
      </w:r>
    </w:p>
    <w:p>
      <w:pPr>
        <w:pStyle w:val="BodyText"/>
      </w:pPr>
      <w:r>
        <w:rPr>
          <w:bCs/>
          <w:b/>
        </w:rPr>
        <w:t xml:space="preserve">Prepared by:</w:t>
      </w:r>
      <w:r>
        <w:t xml:space="preserve"> </w:t>
      </w:r>
      <w:r>
        <w:t xml:space="preserve">[Name of Electrical Engineer]</w:t>
      </w:r>
      <w:r>
        <w:br/>
      </w:r>
      <w:r>
        <w:rPr>
          <w:bCs/>
          <w:b/>
        </w:rPr>
        <w:t xml:space="preserve">Approved by:</w:t>
      </w:r>
      <w:r>
        <w:t xml:space="preserve"> </w:t>
      </w:r>
      <w:r>
        <w:t xml:space="preserve">[Name of Supervisor/Manager]</w:t>
      </w:r>
      <w:r>
        <w:br/>
      </w:r>
      <w:r>
        <w:rPr>
          <w:bCs/>
          <w:b/>
        </w:rPr>
        <w:t xml:space="preserve">Organization:</w:t>
      </w:r>
      <w:r>
        <w:t xml:space="preserve"> </w:t>
      </w:r>
      <w:r>
        <w:t xml:space="preserve">[Name of Institution/Company]</w:t>
      </w:r>
      <w:r>
        <w:br/>
      </w:r>
      <w:r>
        <w:rPr>
          <w:bCs/>
          <w:b/>
        </w:rPr>
        <w:t xml:space="preserve">Location:</w:t>
      </w:r>
      <w:r>
        <w:t xml:space="preserve"> </w:t>
      </w:r>
      <w:r>
        <w:t xml:space="preserve">Algiers, Algeria</w:t>
      </w:r>
      <w:r>
        <w:br/>
      </w: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 - Algeria Algiers</dc:title>
  <dc:creator/>
  <dc:language>en</dc:language>
  <cp:keywords/>
  <dcterms:created xsi:type="dcterms:W3CDTF">2026-10-10T01:02:45Z</dcterms:created>
  <dcterms:modified xsi:type="dcterms:W3CDTF">2026-10-10T01:02:45Z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