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Electrical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safety measures, and technical requirements for conducting electrical experiments in Australia Melbourne. It is designed to ensure that all activities are carried out in compliance with Australian Standards (AS/NZS) and local regulations. The protocol is specifically tailored for Electrical Engineers working in Melbourne, considering the unique environmental and regulatory conditions of the region.</w:t>
      </w:r>
    </w:p>
    <w:p>
      <w:pPr>
        <w:pStyle w:val="BodyText"/>
      </w:pPr>
      <w:r>
        <w:t xml:space="preserve">2. Objectives</w:t>
      </w:r>
    </w:p>
    <w:p>
      <w:pPr>
        <w:pStyle w:val="BodyText"/>
      </w:pPr>
      <w:r>
        <w:t xml:space="preserve">The primary objectives of this protocol are:</w:t>
      </w:r>
    </w:p>
    <w:p>
      <w:pPr>
        <w:numPr>
          <w:ilvl w:val="0"/>
          <w:numId w:val="1001"/>
        </w:numPr>
        <w:pStyle w:val="Compact"/>
      </w:pPr>
      <w:r>
        <w:t xml:space="preserve">To establish a standardized procedure for conducting electrical experiments.</w:t>
      </w:r>
    </w:p>
    <w:p>
      <w:pPr>
        <w:numPr>
          <w:ilvl w:val="0"/>
          <w:numId w:val="1001"/>
        </w:numPr>
        <w:pStyle w:val="Compact"/>
      </w:pPr>
      <w:r>
        <w:t xml:space="preserve">To ensure the safety of all personnel involved in the experiments.</w:t>
      </w:r>
    </w:p>
    <w:p>
      <w:pPr>
        <w:numPr>
          <w:ilvl w:val="0"/>
          <w:numId w:val="1001"/>
        </w:numPr>
        <w:pStyle w:val="Compact"/>
      </w:pPr>
      <w:r>
        <w:t xml:space="preserve">To comply with Australian Standards and local regulations in Melbourne.</w:t>
      </w:r>
    </w:p>
    <w:p>
      <w:pPr>
        <w:numPr>
          <w:ilvl w:val="0"/>
          <w:numId w:val="1001"/>
        </w:numPr>
        <w:pStyle w:val="Compact"/>
      </w:pPr>
      <w:r>
        <w:t xml:space="preserve">To document the experimental process for future reference and quality assurance.</w:t>
      </w:r>
    </w:p>
    <w:p>
      <w:pPr>
        <w:pStyle w:val="FirstParagraph"/>
      </w:pPr>
      <w:r>
        <w:t xml:space="preserve">3. Scope</w:t>
      </w:r>
    </w:p>
    <w:p>
      <w:pPr>
        <w:pStyle w:val="BodyText"/>
      </w:pPr>
      <w:r>
        <w:t xml:space="preserve">This protocol applies to all electrical experiments conducted by Electrical Engineers in Australia Melbourne. It covers the setup, execution, and documentation of experiments involving electrical circuits, power systems, and electronic devices. The protocol is applicable to both laboratory and field experiments.</w:t>
      </w:r>
    </w:p>
    <w:p>
      <w:pPr>
        <w:pStyle w:val="BodyText"/>
      </w:pPr>
      <w:r>
        <w:t xml:space="preserve">4. Regulatory Compliance</w:t>
      </w:r>
    </w:p>
    <w:p>
      <w:pPr>
        <w:pStyle w:val="BodyText"/>
      </w:pPr>
      <w:r>
        <w:t xml:space="preserve">All experiments must comply with the following standards and regulations:</w:t>
      </w:r>
    </w:p>
    <w:p>
      <w:pPr>
        <w:numPr>
          <w:ilvl w:val="0"/>
          <w:numId w:val="1002"/>
        </w:numPr>
        <w:pStyle w:val="Compact"/>
      </w:pPr>
      <w:r>
        <w:t xml:space="preserve">AS/NZS 3000:2018 (Wiring Rules)</w:t>
      </w:r>
    </w:p>
    <w:p>
      <w:pPr>
        <w:numPr>
          <w:ilvl w:val="0"/>
          <w:numId w:val="1002"/>
        </w:numPr>
        <w:pStyle w:val="Compact"/>
      </w:pPr>
      <w:r>
        <w:t xml:space="preserve">AS/NZS 3010:2018 (Electrical Installations - Selection and Erection of Electrical Equipment)</w:t>
      </w:r>
    </w:p>
    <w:p>
      <w:pPr>
        <w:numPr>
          <w:ilvl w:val="0"/>
          <w:numId w:val="1002"/>
        </w:numPr>
        <w:pStyle w:val="Compact"/>
      </w:pPr>
      <w:r>
        <w:t xml:space="preserve">AS/NZS 4836:2011 (Electrical Installations - Work Procedures)</w:t>
      </w:r>
    </w:p>
    <w:p>
      <w:pPr>
        <w:numPr>
          <w:ilvl w:val="0"/>
          <w:numId w:val="1002"/>
        </w:numPr>
        <w:pStyle w:val="Compact"/>
      </w:pPr>
      <w:r>
        <w:t xml:space="preserve">Work Health and Safety Act 2011 (Victoria)</w:t>
      </w:r>
    </w:p>
    <w:p>
      <w:pPr>
        <w:numPr>
          <w:ilvl w:val="0"/>
          <w:numId w:val="1002"/>
        </w:numPr>
        <w:pStyle w:val="Compact"/>
      </w:pPr>
      <w:r>
        <w:t xml:space="preserve">Local council regulations in Melbourne</w:t>
      </w:r>
    </w:p>
    <w:p>
      <w:pPr>
        <w:pStyle w:val="FirstParagraph"/>
      </w:pPr>
      <w:r>
        <w:t xml:space="preserve">5. Safety Measures</w:t>
      </w:r>
    </w:p>
    <w:p>
      <w:pPr>
        <w:pStyle w:val="BodyText"/>
      </w:pPr>
      <w:r>
        <w:t xml:space="preserve">Safety is the top priority in all electrical experiments. The following measures must be strictly followed:</w:t>
      </w:r>
    </w:p>
    <w:p>
      <w:pPr>
        <w:numPr>
          <w:ilvl w:val="0"/>
          <w:numId w:val="1003"/>
        </w:numPr>
        <w:pStyle w:val="Compact"/>
      </w:pPr>
      <w:r>
        <w:rPr>
          <w:bCs/>
          <w:b/>
        </w:rPr>
        <w:t xml:space="preserve">Personal Protective Equipment (PPE):</w:t>
      </w:r>
      <w:r>
        <w:t xml:space="preserve"> </w:t>
      </w:r>
      <w:r>
        <w:t xml:space="preserve">All personnel must wear appropriate PPE, including insulated gloves, safety glasses, and non-conductive footwear.</w:t>
      </w:r>
    </w:p>
    <w:p>
      <w:pPr>
        <w:numPr>
          <w:ilvl w:val="0"/>
          <w:numId w:val="1003"/>
        </w:numPr>
        <w:pStyle w:val="Compact"/>
      </w:pPr>
      <w:r>
        <w:rPr>
          <w:bCs/>
          <w:b/>
        </w:rPr>
        <w:t xml:space="preserve">Lockout/Tagout (LOTO):</w:t>
      </w:r>
      <w:r>
        <w:t xml:space="preserve"> </w:t>
      </w:r>
      <w:r>
        <w:t xml:space="preserve">Implement LOTO procedures to ensure that electrical equipment is de-energized before any work is performed.</w:t>
      </w:r>
    </w:p>
    <w:p>
      <w:pPr>
        <w:numPr>
          <w:ilvl w:val="0"/>
          <w:numId w:val="1003"/>
        </w:numPr>
        <w:pStyle w:val="Compact"/>
      </w:pPr>
      <w:r>
        <w:rPr>
          <w:bCs/>
          <w:b/>
        </w:rPr>
        <w:t xml:space="preserve">Emergency Procedures:</w:t>
      </w:r>
      <w:r>
        <w:t xml:space="preserve"> </w:t>
      </w:r>
      <w:r>
        <w:t xml:space="preserve">Ensure that all personnel are familiar with emergency procedures, including the location of fire extinguishers, first aid kits, and emergency exits.</w:t>
      </w:r>
    </w:p>
    <w:p>
      <w:pPr>
        <w:numPr>
          <w:ilvl w:val="0"/>
          <w:numId w:val="1003"/>
        </w:numPr>
        <w:pStyle w:val="Compact"/>
      </w:pPr>
      <w:r>
        <w:rPr>
          <w:bCs/>
          <w:b/>
        </w:rPr>
        <w:t xml:space="preserve">Training:</w:t>
      </w:r>
      <w:r>
        <w:t xml:space="preserve"> </w:t>
      </w:r>
      <w:r>
        <w:t xml:space="preserve">All personnel must be trained in electrical safety and the specific procedures outlined in this protocol.</w:t>
      </w:r>
    </w:p>
    <w:p>
      <w:pPr>
        <w:pStyle w:val="FirstParagraph"/>
      </w:pPr>
      <w:r>
        <w:t xml:space="preserve">6. Equipment and Materials</w:t>
      </w:r>
    </w:p>
    <w:p>
      <w:pPr>
        <w:pStyle w:val="BodyText"/>
      </w:pPr>
      <w:r>
        <w:t xml:space="preserve">The following equipment and materials are required for the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Digital multimeter with CAT III rating</w:t>
            </w:r>
          </w:p>
        </w:tc>
        <w:tc>
          <w:tcPr/>
          <w:p>
            <w:pPr>
              <w:pStyle w:val="Compact"/>
              <w:jc w:val="left"/>
            </w:pPr>
            <w:r>
              <w:t xml:space="preserve">2</w:t>
            </w:r>
          </w:p>
        </w:tc>
      </w:tr>
      <w:tr>
        <w:tc>
          <w:tcPr/>
          <w:p>
            <w:pPr>
              <w:pStyle w:val="Compact"/>
              <w:jc w:val="left"/>
            </w:pPr>
            <w:r>
              <w:t xml:space="preserve">Oscilloscope</w:t>
            </w:r>
          </w:p>
        </w:tc>
        <w:tc>
          <w:tcPr/>
          <w:p>
            <w:pPr>
              <w:pStyle w:val="Compact"/>
              <w:jc w:val="left"/>
            </w:pPr>
            <w:r>
              <w:t xml:space="preserve">Digital oscilloscope with 100 MHz bandwidth</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Variable DC power supply, 0-30V, 0-5A</w:t>
            </w:r>
          </w:p>
        </w:tc>
        <w:tc>
          <w:tcPr/>
          <w:p>
            <w:pPr>
              <w:pStyle w:val="Compact"/>
              <w:jc w:val="left"/>
            </w:pPr>
            <w:r>
              <w:t xml:space="preserve">1</w:t>
            </w:r>
          </w:p>
        </w:tc>
      </w:tr>
      <w:tr>
        <w:tc>
          <w:tcPr/>
          <w:p>
            <w:pPr>
              <w:pStyle w:val="Compact"/>
              <w:jc w:val="left"/>
            </w:pPr>
            <w:r>
              <w:t xml:space="preserve">Insulated Tools</w:t>
            </w:r>
          </w:p>
        </w:tc>
        <w:tc>
          <w:tcPr/>
          <w:p>
            <w:pPr>
              <w:pStyle w:val="Compact"/>
              <w:jc w:val="left"/>
            </w:pPr>
            <w:r>
              <w:t xml:space="preserve">Set of insulated screwdrivers and pliers</w:t>
            </w:r>
          </w:p>
        </w:tc>
        <w:tc>
          <w:tcPr/>
          <w:p>
            <w:pPr>
              <w:pStyle w:val="Compact"/>
              <w:jc w:val="left"/>
            </w:pPr>
            <w:r>
              <w:t xml:space="preserve">1 set</w:t>
            </w:r>
          </w:p>
        </w:tc>
      </w:tr>
      <w:tr>
        <w:tc>
          <w:tcPr/>
          <w:p>
            <w:pPr>
              <w:pStyle w:val="Compact"/>
              <w:jc w:val="left"/>
            </w:pPr>
            <w:r>
              <w:t xml:space="preserve">PPE</w:t>
            </w:r>
          </w:p>
        </w:tc>
        <w:tc>
          <w:tcPr/>
          <w:p>
            <w:pPr>
              <w:pStyle w:val="Compact"/>
              <w:jc w:val="left"/>
            </w:pPr>
            <w:r>
              <w:t xml:space="preserve">Insulated gloves, safety glasses, non-conductive footwear</w:t>
            </w:r>
          </w:p>
        </w:tc>
        <w:tc>
          <w:tcPr/>
          <w:p>
            <w:pPr>
              <w:pStyle w:val="Compact"/>
              <w:jc w:val="left"/>
            </w:pPr>
            <w:r>
              <w:t xml:space="preserve">As required</w:t>
            </w:r>
          </w:p>
        </w:tc>
      </w:tr>
    </w:tbl>
    <w:p>
      <w:pPr>
        <w:pStyle w:val="BodyText"/>
      </w:pPr>
      <w:r>
        <w:t xml:space="preserve">7. Experimental Procedure</w:t>
      </w:r>
    </w:p>
    <w:p>
      <w:pPr>
        <w:pStyle w:val="BodyText"/>
      </w:pPr>
      <w:r>
        <w:t xml:space="preserve">The following steps outline the procedure for conducting the electrical experiments:</w:t>
      </w:r>
    </w:p>
    <w:p>
      <w:pPr>
        <w:numPr>
          <w:ilvl w:val="0"/>
          <w:numId w:val="1004"/>
        </w:numPr>
        <w:pStyle w:val="Compact"/>
      </w:pPr>
      <w:r>
        <w:rPr>
          <w:bCs/>
          <w:b/>
        </w:rPr>
        <w:t xml:space="preserve">Preparation:</w:t>
      </w:r>
      <w:r>
        <w:t xml:space="preserve"> </w:t>
      </w:r>
      <w:r>
        <w:t xml:space="preserve">Review the experimental objectives and ensure all necessary equipment and materials are available.</w:t>
      </w:r>
    </w:p>
    <w:p>
      <w:pPr>
        <w:numPr>
          <w:ilvl w:val="0"/>
          <w:numId w:val="1004"/>
        </w:numPr>
        <w:pStyle w:val="Compact"/>
      </w:pPr>
      <w:r>
        <w:rPr>
          <w:bCs/>
          <w:b/>
        </w:rPr>
        <w:t xml:space="preserve">Safety Check:</w:t>
      </w:r>
      <w:r>
        <w:t xml:space="preserve"> </w:t>
      </w:r>
      <w:r>
        <w:t xml:space="preserve">Perform a safety check of the work area and equipment. Ensure that all personnel are wearing appropriate PPE.</w:t>
      </w:r>
    </w:p>
    <w:p>
      <w:pPr>
        <w:numPr>
          <w:ilvl w:val="0"/>
          <w:numId w:val="1004"/>
        </w:numPr>
        <w:pStyle w:val="Compact"/>
      </w:pPr>
      <w:r>
        <w:rPr>
          <w:bCs/>
          <w:b/>
        </w:rPr>
        <w:t xml:space="preserve">Setup:</w:t>
      </w:r>
      <w:r>
        <w:t xml:space="preserve"> </w:t>
      </w:r>
      <w:r>
        <w:t xml:space="preserve">Set up the electrical circuit or system according to the experimental design. Ensure that all connections are secure and properly insulated.</w:t>
      </w:r>
    </w:p>
    <w:p>
      <w:pPr>
        <w:numPr>
          <w:ilvl w:val="0"/>
          <w:numId w:val="1004"/>
        </w:numPr>
        <w:pStyle w:val="Compact"/>
      </w:pPr>
      <w:r>
        <w:rPr>
          <w:bCs/>
          <w:b/>
        </w:rPr>
        <w:t xml:space="preserve">Verification:</w:t>
      </w:r>
      <w:r>
        <w:t xml:space="preserve"> </w:t>
      </w:r>
      <w:r>
        <w:t xml:space="preserve">Verify the setup using a multimeter to check for continuity and correct voltage levels.</w:t>
      </w:r>
    </w:p>
    <w:p>
      <w:pPr>
        <w:numPr>
          <w:ilvl w:val="0"/>
          <w:numId w:val="1004"/>
        </w:numPr>
        <w:pStyle w:val="Compact"/>
      </w:pPr>
      <w:r>
        <w:rPr>
          <w:bCs/>
          <w:b/>
        </w:rPr>
        <w:t xml:space="preserve">Execution:</w:t>
      </w:r>
      <w:r>
        <w:t xml:space="preserve"> </w:t>
      </w:r>
      <w:r>
        <w:t xml:space="preserve">Energize the circuit and perform the experiment. Record all observations and measurements.</w:t>
      </w:r>
    </w:p>
    <w:p>
      <w:pPr>
        <w:numPr>
          <w:ilvl w:val="0"/>
          <w:numId w:val="1004"/>
        </w:numPr>
        <w:pStyle w:val="Compact"/>
      </w:pPr>
      <w:r>
        <w:rPr>
          <w:bCs/>
          <w:b/>
        </w:rPr>
        <w:t xml:space="preserve">De-energization:</w:t>
      </w:r>
      <w:r>
        <w:t xml:space="preserve"> </w:t>
      </w:r>
      <w:r>
        <w:t xml:space="preserve">De-energize the circuit and perform a final safety check.</w:t>
      </w:r>
    </w:p>
    <w:p>
      <w:pPr>
        <w:numPr>
          <w:ilvl w:val="0"/>
          <w:numId w:val="1004"/>
        </w:numPr>
        <w:pStyle w:val="Compact"/>
      </w:pPr>
      <w:r>
        <w:rPr>
          <w:bCs/>
          <w:b/>
        </w:rPr>
        <w:t xml:space="preserve">Documentation:</w:t>
      </w:r>
      <w:r>
        <w:t xml:space="preserve"> </w:t>
      </w:r>
      <w:r>
        <w:t xml:space="preserve">Document the experimental results, including any anomalies or issues encountered.</w:t>
      </w:r>
    </w:p>
    <w:p>
      <w:pPr>
        <w:pStyle w:val="FirstParagraph"/>
      </w:pPr>
      <w:r>
        <w:t xml:space="preserve">8. Data Collection and Analysis</w:t>
      </w:r>
    </w:p>
    <w:p>
      <w:pPr>
        <w:pStyle w:val="BodyText"/>
      </w:pPr>
      <w:r>
        <w:t xml:space="preserve">All data collected during the experiments must be recorded accurately and systematically. The following steps should be followed:</w:t>
      </w:r>
    </w:p>
    <w:p>
      <w:pPr>
        <w:numPr>
          <w:ilvl w:val="0"/>
          <w:numId w:val="1005"/>
        </w:numPr>
        <w:pStyle w:val="Compact"/>
      </w:pPr>
      <w:r>
        <w:t xml:space="preserve">Use calibrated instruments to ensure the accuracy of measurements.</w:t>
      </w:r>
    </w:p>
    <w:p>
      <w:pPr>
        <w:numPr>
          <w:ilvl w:val="0"/>
          <w:numId w:val="1005"/>
        </w:numPr>
        <w:pStyle w:val="Compact"/>
      </w:pPr>
      <w:r>
        <w:t xml:space="preserve">Record all data in a standardized format, including date, time, and environmental conditions.</w:t>
      </w:r>
    </w:p>
    <w:p>
      <w:pPr>
        <w:numPr>
          <w:ilvl w:val="0"/>
          <w:numId w:val="1005"/>
        </w:numPr>
        <w:pStyle w:val="Compact"/>
      </w:pPr>
      <w:r>
        <w:t xml:space="preserve">Analyze the data to determine the outcomes of the experiment.</w:t>
      </w:r>
    </w:p>
    <w:p>
      <w:pPr>
        <w:numPr>
          <w:ilvl w:val="0"/>
          <w:numId w:val="1005"/>
        </w:numPr>
        <w:pStyle w:val="Compact"/>
      </w:pPr>
      <w:r>
        <w:t xml:space="preserve">Compare the results with the expected outcomes and identify any discrepancies.</w:t>
      </w:r>
    </w:p>
    <w:p>
      <w:pPr>
        <w:pStyle w:val="FirstParagraph"/>
      </w:pPr>
      <w:r>
        <w:t xml:space="preserve">9. Reporting</w:t>
      </w:r>
    </w:p>
    <w:p>
      <w:pPr>
        <w:pStyle w:val="BodyText"/>
      </w:pPr>
      <w:r>
        <w:t xml:space="preserve">A detailed report must be prepared for each experiment. The report should include:</w:t>
      </w:r>
    </w:p>
    <w:p>
      <w:pPr>
        <w:numPr>
          <w:ilvl w:val="0"/>
          <w:numId w:val="1006"/>
        </w:numPr>
        <w:pStyle w:val="Compact"/>
      </w:pPr>
      <w:r>
        <w:t xml:space="preserve">Objectives of the experiment</w:t>
      </w:r>
    </w:p>
    <w:p>
      <w:pPr>
        <w:numPr>
          <w:ilvl w:val="0"/>
          <w:numId w:val="1006"/>
        </w:numPr>
        <w:pStyle w:val="Compact"/>
      </w:pPr>
      <w:r>
        <w:t xml:space="preserve">Methodology and procedures followed</w:t>
      </w:r>
    </w:p>
    <w:p>
      <w:pPr>
        <w:numPr>
          <w:ilvl w:val="0"/>
          <w:numId w:val="1006"/>
        </w:numPr>
        <w:pStyle w:val="Compact"/>
      </w:pPr>
      <w:r>
        <w:t xml:space="preserve">Data collected and analysis performed</w:t>
      </w:r>
    </w:p>
    <w:p>
      <w:pPr>
        <w:numPr>
          <w:ilvl w:val="0"/>
          <w:numId w:val="1006"/>
        </w:numPr>
        <w:pStyle w:val="Compact"/>
      </w:pPr>
      <w:r>
        <w:t xml:space="preserve">Conclusions and recommendations</w:t>
      </w:r>
    </w:p>
    <w:p>
      <w:pPr>
        <w:numPr>
          <w:ilvl w:val="0"/>
          <w:numId w:val="1006"/>
        </w:numPr>
        <w:pStyle w:val="Compact"/>
      </w:pPr>
      <w:r>
        <w:t xml:space="preserve">Any safety incidents or issues encountered</w:t>
      </w:r>
    </w:p>
    <w:p>
      <w:pPr>
        <w:pStyle w:val="FirstParagraph"/>
      </w:pPr>
      <w:r>
        <w:t xml:space="preserve">10. Conclusion</w:t>
      </w:r>
    </w:p>
    <w:p>
      <w:pPr>
        <w:pStyle w:val="BodyText"/>
      </w:pPr>
      <w:r>
        <w:t xml:space="preserve">This Experiment Protocol provides a comprehensive framework for conducting electrical experiments in Australia Melbourne. By adhering to the procedures and safety measures outlined in this document, Electrical Engineers can ensure that their work is conducted safely, efficiently, and in compliance with all relevant standards and regulations.</w:t>
      </w:r>
    </w:p>
    <w:p>
      <w:pPr>
        <w:pStyle w:val="BodyText"/>
      </w:pPr>
      <w:r>
        <w:t xml:space="preserve">Document prepared by: [Your Name]</w:t>
      </w:r>
    </w:p>
    <w:p>
      <w:pPr>
        <w:pStyle w:val="BodyText"/>
      </w:pPr>
      <w:r>
        <w:t xml:space="preserve">Position: Electrical Engineer</w:t>
      </w:r>
    </w:p>
    <w:p>
      <w:pPr>
        <w:pStyle w:val="BodyText"/>
      </w:pPr>
      <w:r>
        <w:t xml:space="preserve">Location: Australia Melbourne</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Australia Melbourne</dc:title>
  <dc:creator/>
  <dc:language>en</dc:language>
  <cp:keywords/>
  <dcterms:created xsi:type="dcterms:W3CDTF">2026-10-10T01:02:41Z</dcterms:created>
  <dcterms:modified xsi:type="dcterms:W3CDTF">2026-10-10T01:02:41Z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