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22" w:name="experiment-protocol"/>
    <w:p>
      <w:pPr>
        <w:pStyle w:val="Heading1"/>
      </w:pPr>
      <w:r>
        <w:t xml:space="preserve">Experiment Protocol</w:t>
      </w:r>
    </w:p>
    <w:bookmarkStart w:id="21" w:name="X51dfa494f0e98b35893bb0e3725e398ac17072b"/>
    <w:p>
      <w:pPr>
        <w:pStyle w:val="Heading2"/>
      </w:pPr>
      <w:r>
        <w:t xml:space="preserve">Electrical Engineer Field Testing and Grid Stability Analysis</w:t>
      </w:r>
    </w:p>
    <w:bookmarkStart w:id="20" w:name="location-ethiopia-addis-ababa"/>
    <w:p>
      <w:pPr>
        <w:pStyle w:val="Heading3"/>
      </w:pPr>
      <w:r>
        <w:t xml:space="preserve">Location: Ethiopia Addis Ababa</w:t>
      </w:r>
    </w:p>
    <w:bookmarkEnd w:id="20"/>
    <w:bookmarkEnd w:id="21"/>
    <w:bookmarkEnd w:id="22"/>
    <w:bookmarkStart w:id="23" w:name="introduction-and-objective"/>
    <w:p>
      <w:pPr>
        <w:pStyle w:val="Heading2"/>
      </w:pPr>
      <w:r>
        <w:t xml:space="preserve">1. Introduction and Objective</w:t>
      </w:r>
    </w:p>
    <w:p>
      <w:pPr>
        <w:pStyle w:val="FirstParagraph"/>
      </w:pPr>
      <w:r>
        <w:t xml:space="preserve">This Experiment Protocol is designed to guide the Electrical Engineer in conducting a comprehensive field study on power distribution stability within the urban grid of Ethiopia Addis Ababa. The primary objective is to evaluate voltage fluctuations, harmonic distortion, and load balancing efficiency in residential and commercial sectors. Given the rapid urbanization and increasing energy demand in Ethiopia Addis Ababa, this protocol ensures that the Electrical Engineer adheres to international safety standards while addressing local grid constraints.</w:t>
      </w:r>
    </w:p>
    <w:p>
      <w:pPr>
        <w:pStyle w:val="BodyText"/>
      </w:pPr>
      <w:r>
        <w:t xml:space="preserve">The study aims to collect empirical data to support the Ethiopian Electric Utility (EEU) in optimizing grid performance. The Electrical Engineer must ensure that all experimental procedures are documented rigorously to facilitate future infrastructure improvements in Ethiopia Addis Ababa.</w:t>
      </w:r>
    </w:p>
    <w:bookmarkEnd w:id="23"/>
    <w:bookmarkStart w:id="24" w:name="scope-and-applicability"/>
    <w:p>
      <w:pPr>
        <w:pStyle w:val="Heading2"/>
      </w:pPr>
      <w:r>
        <w:t xml:space="preserve">2. Scope and Applicability</w:t>
      </w:r>
    </w:p>
    <w:p>
      <w:pPr>
        <w:pStyle w:val="FirstParagraph"/>
      </w:pPr>
      <w:r>
        <w:t xml:space="preserve">This protocol applies to all field experiments conducted by the Electrical Engineer within the boundaries of Ethiopia Addis Ababa. It covers low-voltage distribution networks (230V/400V) and medium-voltage substations. The scope includes the installation of monitoring equipment, data acquisition, and preliminary analysis. The Electrical Engineer must consider the specific environmental conditions of Ethiopia Addis Ababa, including altitude and temperature variations, which may affect equipment performance.</w:t>
      </w:r>
    </w:p>
    <w:bookmarkEnd w:id="24"/>
    <w:bookmarkStart w:id="25" w:name="safety-and-compliance"/>
    <w:p>
      <w:pPr>
        <w:pStyle w:val="Heading2"/>
      </w:pPr>
      <w:r>
        <w:t xml:space="preserve">3. Safety and Compliance</w:t>
      </w:r>
    </w:p>
    <w:p>
      <w:pPr>
        <w:pStyle w:val="FirstParagraph"/>
      </w:pPr>
      <w:r>
        <w:t xml:space="preserve">Safety is paramount for the Electrical Engineer operating in Ethiopia Addis Ababa. All personnel must comply with the Ethiopian Electrical Safety Regulations and international standards such as IEC 60364. The Electrical Engineer must wear appropriate Personal Protective Equipment (PPE), including insulated gloves, safety boots, and arc-flash rated clothing.</w:t>
      </w:r>
    </w:p>
    <w:p>
      <w:pPr>
        <w:pStyle w:val="BodyText"/>
      </w:pPr>
      <w:r>
        <w:t xml:space="preserve">Before commencing any experiment, the Electrical Engineer must obtain necessary permits from local authorities in Ethiopia Addis Ababa. A risk assessment must be conducted to identify potential hazards, such as exposed wiring or unstable structures, which are common in rapidly developing areas of Ethiopia Addis Ababa. Emergency procedures must be established, including access to local medical facilities in Ethiopia Addis Ababa.</w:t>
      </w:r>
    </w:p>
    <w:bookmarkEnd w:id="25"/>
    <w:bookmarkStart w:id="26" w:name="equipment-and-materials"/>
    <w:p>
      <w:pPr>
        <w:pStyle w:val="Heading2"/>
      </w:pPr>
      <w:r>
        <w:t xml:space="preserve">4. Equipment and Materials</w:t>
      </w:r>
    </w:p>
    <w:p>
      <w:pPr>
        <w:pStyle w:val="FirstParagraph"/>
      </w:pPr>
      <w:r>
        <w:t xml:space="preserve">The Electrical Engineer must utilize calibrated and certified equipment for all measurements. The following tools are required:</w:t>
      </w:r>
    </w:p>
    <w:p>
      <w:pPr>
        <w:numPr>
          <w:ilvl w:val="0"/>
          <w:numId w:val="1001"/>
        </w:numPr>
        <w:pStyle w:val="Compact"/>
      </w:pPr>
      <w:r>
        <w:t xml:space="preserve">Digital Power Quality Analyzer (Class 0.5 accuracy)</w:t>
      </w:r>
    </w:p>
    <w:p>
      <w:pPr>
        <w:numPr>
          <w:ilvl w:val="0"/>
          <w:numId w:val="1001"/>
        </w:numPr>
        <w:pStyle w:val="Compact"/>
      </w:pPr>
      <w:r>
        <w:t xml:space="preserve">Clamp-on Ammeters (True RMS)</w:t>
      </w:r>
    </w:p>
    <w:p>
      <w:pPr>
        <w:numPr>
          <w:ilvl w:val="0"/>
          <w:numId w:val="1001"/>
        </w:numPr>
        <w:pStyle w:val="Compact"/>
      </w:pPr>
      <w:r>
        <w:t xml:space="preserve">Insulation Resistance Tester</w:t>
      </w:r>
    </w:p>
    <w:p>
      <w:pPr>
        <w:numPr>
          <w:ilvl w:val="0"/>
          <w:numId w:val="1001"/>
        </w:numPr>
        <w:pStyle w:val="Compact"/>
      </w:pPr>
      <w:r>
        <w:t xml:space="preserve">Thermal Imaging Camera</w:t>
      </w:r>
    </w:p>
    <w:p>
      <w:pPr>
        <w:numPr>
          <w:ilvl w:val="0"/>
          <w:numId w:val="1001"/>
        </w:numPr>
        <w:pStyle w:val="Compact"/>
      </w:pPr>
      <w:r>
        <w:t xml:space="preserve">Data Logging Devices with GPS capability</w:t>
      </w:r>
    </w:p>
    <w:p>
      <w:pPr>
        <w:numPr>
          <w:ilvl w:val="0"/>
          <w:numId w:val="1001"/>
        </w:numPr>
        <w:pStyle w:val="Compact"/>
      </w:pPr>
      <w:r>
        <w:t xml:space="preserve">Personal Protective Equipment (PPE)</w:t>
      </w:r>
    </w:p>
    <w:p>
      <w:pPr>
        <w:pStyle w:val="FirstParagraph"/>
      </w:pPr>
      <w:r>
        <w:t xml:space="preserve">All equipment must be inspected before deployment in Ethiopia Addis Ababa to ensure functionality. The Electrical Engineer should maintain a log of equipment calibration dates to ensure data integrity.</w:t>
      </w:r>
    </w:p>
    <w:bookmarkEnd w:id="26"/>
    <w:bookmarkStart w:id="31" w:name="experimental-procedure"/>
    <w:p>
      <w:pPr>
        <w:pStyle w:val="Heading2"/>
      </w:pPr>
      <w:r>
        <w:t xml:space="preserve">5. Experimental Procedure</w:t>
      </w:r>
    </w:p>
    <w:bookmarkStart w:id="27" w:name="site-selection"/>
    <w:p>
      <w:pPr>
        <w:pStyle w:val="Heading3"/>
      </w:pPr>
      <w:r>
        <w:t xml:space="preserve">5.1 Site Selection</w:t>
      </w:r>
    </w:p>
    <w:p>
      <w:pPr>
        <w:pStyle w:val="FirstParagraph"/>
      </w:pPr>
      <w:r>
        <w:t xml:space="preserve">The Electrical Engineer will select three distinct zones in Ethiopia Addis Ababa: a high-density residential area, a commercial district, and an industrial zone. This selection ensures a representative sample of the load profiles in Ethiopia Addis Ababa.</w:t>
      </w:r>
    </w:p>
    <w:bookmarkEnd w:id="27"/>
    <w:bookmarkStart w:id="28" w:name="installation-of-monitoring-equipment"/>
    <w:p>
      <w:pPr>
        <w:pStyle w:val="Heading3"/>
      </w:pPr>
      <w:r>
        <w:t xml:space="preserve">5.2 Installation of Monitoring Equipment</w:t>
      </w:r>
    </w:p>
    <w:p>
      <w:pPr>
        <w:pStyle w:val="FirstParagraph"/>
      </w:pPr>
      <w:r>
        <w:t xml:space="preserve">The Electrical Engineer will install power quality analyzers at designated distribution points. Connections must be made in accordance with local wiring standards in Ethiopia Addis Ababa. The Electrical Engineer must ensure that the installation does not disrupt power supply to consumers.</w:t>
      </w:r>
    </w:p>
    <w:bookmarkEnd w:id="28"/>
    <w:bookmarkStart w:id="29" w:name="data-acquisition"/>
    <w:p>
      <w:pPr>
        <w:pStyle w:val="Heading3"/>
      </w:pPr>
      <w:r>
        <w:t xml:space="preserve">5.3 Data Acquisition</w:t>
      </w:r>
    </w:p>
    <w:p>
      <w:pPr>
        <w:pStyle w:val="FirstParagraph"/>
      </w:pPr>
      <w:r>
        <w:t xml:space="preserve">Data will be collected over a period of 30 days. The Electrical Engineer will monitor voltage levels, frequency stability, and harmonic distortion. Special attention will be paid to peak load hours in Ethiopia Addis Ababa, typically between 18:00 and 22:00. The Electrical Engineer must record any anomalies or power outages during this period.</w:t>
      </w:r>
    </w:p>
    <w:bookmarkEnd w:id="29"/>
    <w:bookmarkStart w:id="30" w:name="thermal-imaging"/>
    <w:p>
      <w:pPr>
        <w:pStyle w:val="Heading3"/>
      </w:pPr>
      <w:r>
        <w:t xml:space="preserve">5.4 Thermal Imaging</w:t>
      </w:r>
    </w:p>
    <w:p>
      <w:pPr>
        <w:pStyle w:val="FirstParagraph"/>
      </w:pPr>
      <w:r>
        <w:t xml:space="preserve">The Electrical Engineer will conduct thermal imaging of substations and distribution transformers in Ethiopia Addis Ababa to identify overheating components. This non-invasive technique helps in detecting potential failures before they occur.</w:t>
      </w:r>
    </w:p>
    <w:bookmarkEnd w:id="30"/>
    <w:bookmarkEnd w:id="31"/>
    <w:bookmarkStart w:id="32" w:name="data-analysis-and-reporting"/>
    <w:p>
      <w:pPr>
        <w:pStyle w:val="Heading2"/>
      </w:pPr>
      <w:r>
        <w:t xml:space="preserve">6. Data Analysis and Reporting</w:t>
      </w:r>
    </w:p>
    <w:p>
      <w:pPr>
        <w:pStyle w:val="FirstParagraph"/>
      </w:pPr>
      <w:r>
        <w:t xml:space="preserve">Upon completion of the data collection phase, the Electrical Engineer will analyze the results using specialized software. The analysis will focus on identifying patterns of voltage instability and harmonic pollution in Ethiopia Addis Ababa. The Electrical Engineer must prepare a detailed report outlining findings, recommendations, and potential solutions for grid improvement.</w:t>
      </w:r>
    </w:p>
    <w:p>
      <w:pPr>
        <w:pStyle w:val="BodyText"/>
      </w:pPr>
      <w:r>
        <w:t xml:space="preserve">The report will be submitted to the relevant stakeholders in Ethiopia Addis Ababa, including the Ethiopian Electric Utility and local municipal authorities. The Electrical Engineer must ensure that the report is clear, concise, and actionable.</w:t>
      </w:r>
    </w:p>
    <w:bookmarkEnd w:id="32"/>
    <w:bookmarkStart w:id="33" w:name="conclusion"/>
    <w:p>
      <w:pPr>
        <w:pStyle w:val="Heading2"/>
      </w:pPr>
      <w:r>
        <w:t xml:space="preserve">7. Conclusion</w:t>
      </w:r>
    </w:p>
    <w:p>
      <w:pPr>
        <w:pStyle w:val="FirstParagraph"/>
      </w:pPr>
      <w:r>
        <w:t xml:space="preserve">This Experiment Protocol provides a structured approach for the Electrical Engineer to assess and improve the electrical grid in Ethiopia Addis Ababa. By following these guidelines, the Electrical Engineer can contribute to the sustainable development of energy infrastructure in Ethiopia Addis Ababa, ensuring reliable and safe power supply for all residents.</w:t>
      </w:r>
    </w:p>
    <w:bookmarkEnd w:id="33"/>
    <w:p>
      <w:pPr>
        <w:pStyle w:val="BodyText"/>
      </w:pPr>
      <w:r>
        <w:t xml:space="preserve">Document Version: 1.0 | Date: October 2023 | Prepared for: Ethiopia Addis Ababa Energy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Ethiopia Addis Ababa</dc:title>
  <dc:creator/>
  <dc:language>en</dc:language>
  <cp:keywords/>
  <dcterms:created xsi:type="dcterms:W3CDTF">2026-10-10T03:34:32Z</dcterms:created>
  <dcterms:modified xsi:type="dcterms:W3CDTF">2026-10-10T03:34:32Z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