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Algiers</w:t>
      </w:r>
    </w:p>
    <w:bookmarkStart w:id="20" w:name="Xf8a1ca6fae9d41f4776b1827d6a5658ecea89c3"/>
    <w:p>
      <w:pPr>
        <w:pStyle w:val="Heading1"/>
      </w:pPr>
      <w:r>
        <w:t xml:space="preserve">Experiment Protocol: Assessment of Electrical Installation Standards and Safety Practices</w:t>
      </w:r>
    </w:p>
    <w:p>
      <w:pPr>
        <w:pStyle w:val="FirstParagraph"/>
      </w:pPr>
      <w:r>
        <w:rPr>
          <w:bCs/>
          <w:b/>
        </w:rPr>
        <w:t xml:space="preserve">Location:</w:t>
      </w:r>
      <w:r>
        <w:t xml:space="preserve"> </w:t>
      </w:r>
      <w:r>
        <w:t xml:space="preserve">Algiers, Algeria</w:t>
      </w:r>
    </w:p>
    <w:p>
      <w:pPr>
        <w:pStyle w:val="BodyText"/>
      </w:pPr>
      <w:r>
        <w:rPr>
          <w:bCs/>
          <w:b/>
        </w:rPr>
        <w:t xml:space="preserve">Target Profession:</w:t>
      </w:r>
      <w:r>
        <w:t xml:space="preserve"> </w:t>
      </w:r>
      <w:r>
        <w:t xml:space="preserve">Certified Electrician</w:t>
      </w:r>
    </w:p>
    <w:p>
      <w:pPr>
        <w:pStyle w:val="BodyText"/>
      </w:pPr>
      <w:r>
        <w:rPr>
          <w:bCs/>
          <w:b/>
        </w:rPr>
        <w:t xml:space="preserve">Date:</w:t>
      </w:r>
      <w:r>
        <w:t xml:space="preserve"> </w:t>
      </w:r>
      <w:r>
        <w:t xml:space="preserve">October 2023</w:t>
      </w:r>
    </w:p>
    <w:p>
      <w:pPr>
        <w:pStyle w:val="BodyText"/>
      </w:pPr>
      <w:r>
        <w:rPr>
          <w:bCs/>
          <w:b/>
        </w:rPr>
        <w:t xml:space="preserve">Document ID:</w:t>
      </w:r>
      <w:r>
        <w:t xml:space="preserve"> </w:t>
      </w:r>
      <w:r>
        <w:t xml:space="preserve">EXP-ALG-ELC-2023-001</w:t>
      </w:r>
    </w:p>
    <w:bookmarkEnd w:id="20"/>
    <w:bookmarkStart w:id="21" w:name="introduction-and-context"/>
    <w:p>
      <w:pPr>
        <w:pStyle w:val="Heading2"/>
      </w:pPr>
      <w:r>
        <w:t xml:space="preserve">1. Introduction and Context</w:t>
      </w:r>
    </w:p>
    <w:p>
      <w:pPr>
        <w:pStyle w:val="FirstParagraph"/>
      </w:pPr>
      <w:r>
        <w:t xml:space="preserve">This Experiment Protocol is designed to evaluate the technical proficiency, safety adherence, and regulatory compliance of electricians operating within the urban environment of Algiers, Algeria. As the capital city of Algeria, Algiers presents a unique set of challenges for electrical infrastructure, ranging from historic buildings in the Casbah to modern high-rise developments in the Hydra and Bab Ezzouar districts. The rapid urbanization and increasing demand for reliable electricity necessitate a rigorous assessment of the skills possessed by local electricians.</w:t>
      </w:r>
    </w:p>
    <w:p>
      <w:pPr>
        <w:pStyle w:val="BodyText"/>
      </w:pPr>
      <w:r>
        <w:t xml:space="preserve">The primary objective of this experiment is to simulate real-world electrical scenarios common in Algiers, testing the electrician's ability to diagnose faults, install circuits according to Algerian standards (NA), and adhere to international safety protocols. This document serves as the definitive guide for conducting the experiment, ensuring consistency, safety, and accuracy in the evaluation process.</w:t>
      </w:r>
    </w:p>
    <w:bookmarkEnd w:id="21"/>
    <w:bookmarkStart w:id="22"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assess the electrician's knowledge of the Algerian National Standard (NA) regarding electrical installations.</w:t>
      </w:r>
    </w:p>
    <w:p>
      <w:pPr>
        <w:numPr>
          <w:ilvl w:val="0"/>
          <w:numId w:val="1001"/>
        </w:numPr>
        <w:pStyle w:val="Compact"/>
      </w:pPr>
      <w:r>
        <w:t xml:space="preserve">To evaluate practical skills in wiring, circuit protection, and load balancing in residential and commercial settings typical of Algiers.</w:t>
      </w:r>
    </w:p>
    <w:p>
      <w:pPr>
        <w:numPr>
          <w:ilvl w:val="0"/>
          <w:numId w:val="1001"/>
        </w:numPr>
        <w:pStyle w:val="Compact"/>
      </w:pPr>
      <w:r>
        <w:t xml:space="preserve">To verify the electrician's adherence to safety protocols, including the use of Personal Protective Equipment (PPE) and lockout/tagout procedures.</w:t>
      </w:r>
    </w:p>
    <w:p>
      <w:pPr>
        <w:numPr>
          <w:ilvl w:val="0"/>
          <w:numId w:val="1001"/>
        </w:numPr>
        <w:pStyle w:val="Compact"/>
      </w:pPr>
      <w:r>
        <w:t xml:space="preserve">To test the ability to troubleshoot common electrical faults found in older Algerian infrastructure.</w:t>
      </w:r>
    </w:p>
    <w:bookmarkEnd w:id="22"/>
    <w:bookmarkStart w:id="23" w:name="scope-and-environment"/>
    <w:p>
      <w:pPr>
        <w:pStyle w:val="Heading2"/>
      </w:pPr>
      <w:r>
        <w:t xml:space="preserve">3. Scope and Environment</w:t>
      </w:r>
    </w:p>
    <w:p>
      <w:pPr>
        <w:pStyle w:val="FirstParagraph"/>
      </w:pPr>
      <w:r>
        <w:t xml:space="preserve">The experiment will be conducted in a controlled simulation environment that mimics the electrical conditions found in Algiers. This includes simulating voltage fluctuations common in the region and replicating the layout of typical Algerian apartments and commercial spaces. The electrician will be required to work with both single-phase and three-phase systems, which are prevalent in the city's power grid.</w:t>
      </w:r>
    </w:p>
    <w:p>
      <w:pPr>
        <w:pStyle w:val="BodyText"/>
      </w:pPr>
      <w:r>
        <w:t xml:space="preserve">The scope includes the installation of lighting circuits, power outlets, and distribution boards. It also encompasses the inspection of existing wiring for compliance with safety regulations. The experiment will take place over a period of four hours, divided into theoretical assessment and practical execution phases.</w:t>
      </w:r>
    </w:p>
    <w:bookmarkEnd w:id="23"/>
    <w:bookmarkStart w:id="24" w:name="materials-and-equipment"/>
    <w:p>
      <w:pPr>
        <w:pStyle w:val="Heading2"/>
      </w:pPr>
      <w:r>
        <w:t xml:space="preserve">4. Materials and Equipment</w:t>
      </w:r>
    </w:p>
    <w:p>
      <w:pPr>
        <w:pStyle w:val="FirstParagraph"/>
      </w:pPr>
      <w:r>
        <w:t xml:space="preserve">The following materials and equipment will be provided for the experiment:</w:t>
      </w:r>
    </w:p>
    <w:p>
      <w:pPr>
        <w:numPr>
          <w:ilvl w:val="0"/>
          <w:numId w:val="1002"/>
        </w:numPr>
        <w:pStyle w:val="Compact"/>
      </w:pPr>
      <w:r>
        <w:t xml:space="preserve">Standard electrical tools (screwdrivers, pliers, wire strippers, multimeters).</w:t>
      </w:r>
    </w:p>
    <w:p>
      <w:pPr>
        <w:numPr>
          <w:ilvl w:val="0"/>
          <w:numId w:val="1002"/>
        </w:numPr>
        <w:pStyle w:val="Compact"/>
      </w:pPr>
      <w:r>
        <w:t xml:space="preserve">Copper wiring of various gauges suitable for residential and light commercial use.</w:t>
      </w:r>
    </w:p>
    <w:p>
      <w:pPr>
        <w:numPr>
          <w:ilvl w:val="0"/>
          <w:numId w:val="1002"/>
        </w:numPr>
        <w:pStyle w:val="Compact"/>
      </w:pPr>
      <w:r>
        <w:t xml:space="preserve">Circuit breakers, residual current devices (RCDs), and distribution boards compliant with Algerian standards.</w:t>
      </w:r>
    </w:p>
    <w:p>
      <w:pPr>
        <w:numPr>
          <w:ilvl w:val="0"/>
          <w:numId w:val="1002"/>
        </w:numPr>
        <w:pStyle w:val="Compact"/>
      </w:pPr>
      <w:r>
        <w:t xml:space="preserve">Lighting fixtures and power outlets commonly used in Algiers.</w:t>
      </w:r>
    </w:p>
    <w:p>
      <w:pPr>
        <w:numPr>
          <w:ilvl w:val="0"/>
          <w:numId w:val="1002"/>
        </w:numPr>
        <w:pStyle w:val="Compact"/>
      </w:pPr>
      <w:r>
        <w:t xml:space="preserve">Personal Protective Equipment (PPE) including insulated gloves, safety glasses, and non-conductive footwear.</w:t>
      </w:r>
    </w:p>
    <w:p>
      <w:pPr>
        <w:numPr>
          <w:ilvl w:val="0"/>
          <w:numId w:val="1002"/>
        </w:numPr>
        <w:pStyle w:val="Compact"/>
      </w:pPr>
      <w:r>
        <w:t xml:space="preserve">A simulated power source with adjustable voltage to mimic grid conditions in Algiers.</w:t>
      </w:r>
    </w:p>
    <w:bookmarkEnd w:id="24"/>
    <w:bookmarkStart w:id="28" w:name="procedure"/>
    <w:p>
      <w:pPr>
        <w:pStyle w:val="Heading2"/>
      </w:pPr>
      <w:r>
        <w:t xml:space="preserve">5. Procedure</w:t>
      </w:r>
    </w:p>
    <w:bookmarkStart w:id="25" w:name="pre-experiment-briefing"/>
    <w:p>
      <w:pPr>
        <w:pStyle w:val="Heading3"/>
      </w:pPr>
      <w:r>
        <w:t xml:space="preserve">5.1. Pre-Experiment Briefing</w:t>
      </w:r>
    </w:p>
    <w:p>
      <w:pPr>
        <w:pStyle w:val="FirstParagraph"/>
      </w:pPr>
      <w:r>
        <w:t xml:space="preserve">The electrician will be briefed on the objectives of the experiment and the specific scenarios they will encounter. They will be informed of the safety protocols and the consequences of non-compliance. The electrician will be required to sign a safety acknowledgment form before proceeding.</w:t>
      </w:r>
    </w:p>
    <w:bookmarkEnd w:id="25"/>
    <w:bookmarkStart w:id="26" w:name="theoretical-assessment"/>
    <w:p>
      <w:pPr>
        <w:pStyle w:val="Heading3"/>
      </w:pPr>
      <w:r>
        <w:t xml:space="preserve">5.2. Theoretical Assessment</w:t>
      </w:r>
    </w:p>
    <w:p>
      <w:pPr>
        <w:pStyle w:val="FirstParagraph"/>
      </w:pPr>
      <w:r>
        <w:t xml:space="preserve">The electrician will complete a written test covering the Algerian National Standard (NA) for electrical installations, safety regulations, and basic electrical theory. This section aims to verify the electrician's theoretical knowledge and understanding of the regulatory framework in Algeria.</w:t>
      </w:r>
    </w:p>
    <w:bookmarkEnd w:id="26"/>
    <w:bookmarkStart w:id="27" w:name="practical-execution"/>
    <w:p>
      <w:pPr>
        <w:pStyle w:val="Heading3"/>
      </w:pPr>
      <w:r>
        <w:t xml:space="preserve">5.3. Practical Execution</w:t>
      </w:r>
    </w:p>
    <w:p>
      <w:pPr>
        <w:pStyle w:val="FirstParagraph"/>
      </w:pPr>
      <w:r>
        <w:t xml:space="preserve">The practical phase involves the following tasks:</w:t>
      </w:r>
    </w:p>
    <w:p>
      <w:pPr>
        <w:numPr>
          <w:ilvl w:val="0"/>
          <w:numId w:val="1003"/>
        </w:numPr>
        <w:pStyle w:val="Compact"/>
      </w:pPr>
      <w:r>
        <w:rPr>
          <w:bCs/>
          <w:b/>
        </w:rPr>
        <w:t xml:space="preserve">Installation of a Distribution Board:</w:t>
      </w:r>
      <w:r>
        <w:t xml:space="preserve"> </w:t>
      </w:r>
      <w:r>
        <w:t xml:space="preserve">The electrician will install a distribution board with appropriate circuit breakers and RCDs, ensuring proper labeling and organization.</w:t>
      </w:r>
    </w:p>
    <w:p>
      <w:pPr>
        <w:numPr>
          <w:ilvl w:val="0"/>
          <w:numId w:val="1003"/>
        </w:numPr>
        <w:pStyle w:val="Compact"/>
      </w:pPr>
      <w:r>
        <w:rPr>
          <w:bCs/>
          <w:b/>
        </w:rPr>
        <w:t xml:space="preserve">Wiring of a Residential Circuit:</w:t>
      </w:r>
      <w:r>
        <w:t xml:space="preserve"> </w:t>
      </w:r>
      <w:r>
        <w:t xml:space="preserve">The electrician will wire a simulated residential circuit, including lighting and power outlets, adhering to the layout typical of an Algerian apartment.</w:t>
      </w:r>
    </w:p>
    <w:p>
      <w:pPr>
        <w:numPr>
          <w:ilvl w:val="0"/>
          <w:numId w:val="1003"/>
        </w:numPr>
        <w:pStyle w:val="Compact"/>
      </w:pPr>
      <w:r>
        <w:rPr>
          <w:bCs/>
          <w:b/>
        </w:rPr>
        <w:t xml:space="preserve">Troubleshooting:</w:t>
      </w:r>
      <w:r>
        <w:t xml:space="preserve"> </w:t>
      </w:r>
      <w:r>
        <w:t xml:space="preserve">The electrician will be presented with a pre-faulted circuit and must identify and rectify the issue using diagnostic tools.</w:t>
      </w:r>
    </w:p>
    <w:p>
      <w:pPr>
        <w:numPr>
          <w:ilvl w:val="0"/>
          <w:numId w:val="1003"/>
        </w:numPr>
        <w:pStyle w:val="Compact"/>
      </w:pPr>
      <w:r>
        <w:rPr>
          <w:bCs/>
          <w:b/>
        </w:rPr>
        <w:t xml:space="preserve">Safety Compliance Check:</w:t>
      </w:r>
      <w:r>
        <w:t xml:space="preserve"> </w:t>
      </w:r>
      <w:r>
        <w:t xml:space="preserve">Throughout the practical tasks, the electrician's adherence to safety protocols will be monitored and recorded.</w:t>
      </w:r>
    </w:p>
    <w:bookmarkEnd w:id="27"/>
    <w:bookmarkEnd w:id="28"/>
    <w:bookmarkStart w:id="29" w:name="safety-protocols"/>
    <w:p>
      <w:pPr>
        <w:pStyle w:val="Heading2"/>
      </w:pPr>
      <w:r>
        <w:t xml:space="preserve">6. Safety Protocols</w:t>
      </w:r>
    </w:p>
    <w:p>
      <w:pPr>
        <w:pStyle w:val="FirstParagraph"/>
      </w:pPr>
      <w:r>
        <w:t xml:space="preserve">Safety is paramount in this experiment. The electrician must wear appropriate PPE at all times. The simulated power source will be equipped with emergency shut-off switches. Any violation of safety protocols will result in immediate termination of the experiment. The electrician must demonstrate proficiency in lockout/tagout procedures before working on any live or simulated live circuits.</w:t>
      </w:r>
    </w:p>
    <w:bookmarkEnd w:id="29"/>
    <w:bookmarkStart w:id="30" w:name="evaluation-criteria"/>
    <w:p>
      <w:pPr>
        <w:pStyle w:val="Heading2"/>
      </w:pPr>
      <w:r>
        <w:t xml:space="preserve">7. Evaluation Criteria</w:t>
      </w:r>
    </w:p>
    <w:p>
      <w:pPr>
        <w:pStyle w:val="FirstParagraph"/>
      </w:pPr>
      <w:r>
        <w:t xml:space="preserve">The electrician's performance will be evaluated based on the following criteria:</w:t>
      </w:r>
    </w:p>
    <w:p>
      <w:pPr>
        <w:numPr>
          <w:ilvl w:val="0"/>
          <w:numId w:val="1004"/>
        </w:numPr>
        <w:pStyle w:val="Compact"/>
      </w:pPr>
      <w:r>
        <w:t xml:space="preserve">Accuracy and compliance with Algerian National Standards (NA).</w:t>
      </w:r>
    </w:p>
    <w:p>
      <w:pPr>
        <w:numPr>
          <w:ilvl w:val="0"/>
          <w:numId w:val="1004"/>
        </w:numPr>
        <w:pStyle w:val="Compact"/>
      </w:pPr>
      <w:r>
        <w:t xml:space="preserve">Efficiency and quality of workmanship.</w:t>
      </w:r>
    </w:p>
    <w:p>
      <w:pPr>
        <w:numPr>
          <w:ilvl w:val="0"/>
          <w:numId w:val="1004"/>
        </w:numPr>
        <w:pStyle w:val="Compact"/>
      </w:pPr>
      <w:r>
        <w:t xml:space="preserve">Adherence to safety protocols.</w:t>
      </w:r>
    </w:p>
    <w:p>
      <w:pPr>
        <w:numPr>
          <w:ilvl w:val="0"/>
          <w:numId w:val="1004"/>
        </w:numPr>
        <w:pStyle w:val="Compact"/>
      </w:pPr>
      <w:r>
        <w:t xml:space="preserve">Ability to diagnose and resolve electrical faults.</w:t>
      </w:r>
    </w:p>
    <w:p>
      <w:pPr>
        <w:numPr>
          <w:ilvl w:val="0"/>
          <w:numId w:val="1004"/>
        </w:numPr>
        <w:pStyle w:val="Compact"/>
      </w:pPr>
      <w:r>
        <w:t xml:space="preserve">Knowledge of theoretical concepts as demonstrated in the written test.</w:t>
      </w:r>
    </w:p>
    <w:bookmarkEnd w:id="30"/>
    <w:bookmarkStart w:id="31" w:name="conclusion"/>
    <w:p>
      <w:pPr>
        <w:pStyle w:val="Heading2"/>
      </w:pPr>
      <w:r>
        <w:t xml:space="preserve">8. Conclusion</w:t>
      </w:r>
    </w:p>
    <w:p>
      <w:pPr>
        <w:pStyle w:val="FirstParagraph"/>
      </w:pPr>
      <w:r>
        <w:t xml:space="preserve">This Experiment Protocol provides a comprehensive framework for assessing the skills and knowledge of electricians in Algiers, Algeria. By simulating real-world conditions and emphasizing safety and regulatory compliance, this experiment aims to ensure that electricians are well-equipped to handle the electrical demands of the city. The results of this experiment will contribute to the ongoing improvement of electrical safety and efficiency in Algiers, ultimately benefiting the residents and businesses of the region.</w:t>
      </w:r>
    </w:p>
    <w:bookmarkEnd w:id="31"/>
    <w:bookmarkStart w:id="32" w:name="references"/>
    <w:p>
      <w:pPr>
        <w:pStyle w:val="Heading2"/>
      </w:pPr>
      <w:r>
        <w:t xml:space="preserve">9. References</w:t>
      </w:r>
    </w:p>
    <w:p>
      <w:pPr>
        <w:numPr>
          <w:ilvl w:val="0"/>
          <w:numId w:val="1005"/>
        </w:numPr>
        <w:pStyle w:val="Compact"/>
      </w:pPr>
      <w:r>
        <w:t xml:space="preserve">Algerian National Standard (NA) for Electrical Installations.</w:t>
      </w:r>
    </w:p>
    <w:p>
      <w:pPr>
        <w:numPr>
          <w:ilvl w:val="0"/>
          <w:numId w:val="1005"/>
        </w:numPr>
        <w:pStyle w:val="Compact"/>
      </w:pPr>
      <w:r>
        <w:t xml:space="preserve">International Electrotechnical Commission (IEC) Standards.</w:t>
      </w:r>
    </w:p>
    <w:p>
      <w:pPr>
        <w:numPr>
          <w:ilvl w:val="0"/>
          <w:numId w:val="1005"/>
        </w:numPr>
        <w:pStyle w:val="Compact"/>
      </w:pPr>
      <w:r>
        <w:t xml:space="preserve">Local regulations governing electrical work in Algiers, Algeria.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Algiers</dc:title>
  <dc:creator/>
  <dc:language>en</dc:language>
  <cp:keywords/>
  <dcterms:created xsi:type="dcterms:W3CDTF">2026-10-10T02:10:04Z</dcterms:created>
  <dcterms:modified xsi:type="dcterms:W3CDTF">2026-10-10T02:10:04Z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