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Safety</w:t>
      </w:r>
      <w:r>
        <w:t xml:space="preserve"> </w:t>
      </w:r>
      <w:r>
        <w:t xml:space="preserve">and</w:t>
      </w:r>
      <w:r>
        <w:t xml:space="preserve"> </w:t>
      </w:r>
      <w:r>
        <w:t xml:space="preserve">Load</w:t>
      </w:r>
      <w:r>
        <w:t xml:space="preserve"> </w:t>
      </w:r>
      <w:r>
        <w:t xml:space="preserve">Testing</w:t>
      </w:r>
      <w:r>
        <w:t xml:space="preserve"> </w:t>
      </w:r>
      <w:r>
        <w:t xml:space="preserve">for</w:t>
      </w:r>
      <w:r>
        <w:t xml:space="preserve"> </w:t>
      </w:r>
      <w:r>
        <w:t xml:space="preserve">Electricians</w:t>
      </w:r>
      <w:r>
        <w:t xml:space="preserve"> </w:t>
      </w:r>
      <w:r>
        <w:t xml:space="preserve">in</w:t>
      </w:r>
      <w:r>
        <w:t xml:space="preserve"> </w:t>
      </w:r>
      <w:r>
        <w:t xml:space="preserve">Egypt</w:t>
      </w:r>
      <w:r>
        <w:t xml:space="preserve"> </w:t>
      </w:r>
      <w:r>
        <w:t xml:space="preserve">Alexandria</w:t>
      </w:r>
    </w:p>
    <w:bookmarkStart w:id="32" w:name="X15e239920a52504f6cd50388a294a32d5d8824b"/>
    <w:p>
      <w:pPr>
        <w:pStyle w:val="Heading1"/>
      </w:pPr>
      <w:r>
        <w:t xml:space="preserve">Experiment Protocol: Electrical Safety and Load Testing for Electricians in Egypt Alexandria</w:t>
      </w:r>
    </w:p>
    <w:p>
      <w:pPr>
        <w:pStyle w:val="FirstParagraph"/>
      </w:pPr>
      <w:r>
        <w:rPr>
          <w:bCs/>
          <w:b/>
        </w:rPr>
        <w:t xml:space="preserve">Document ID:</w:t>
      </w:r>
      <w:r>
        <w:t xml:space="preserve"> </w:t>
      </w:r>
      <w:r>
        <w:t xml:space="preserve">EXP-EG-ALX-2024-001</w:t>
      </w:r>
    </w:p>
    <w:p>
      <w:pPr>
        <w:pStyle w:val="BodyText"/>
      </w:pPr>
      <w:r>
        <w:rPr>
          <w:bCs/>
          <w:b/>
        </w:rPr>
        <w:t xml:space="preserve">Location:</w:t>
      </w:r>
      <w:r>
        <w:t xml:space="preserve"> </w:t>
      </w:r>
      <w:r>
        <w:t xml:space="preserve">Alexandria, Egypt</w:t>
      </w:r>
    </w:p>
    <w:p>
      <w:pPr>
        <w:pStyle w:val="BodyText"/>
      </w:pPr>
      <w:r>
        <w:rPr>
          <w:bCs/>
          <w:b/>
        </w:rPr>
        <w:t xml:space="preserve">Target Audience:</w:t>
      </w:r>
      <w:r>
        <w:t xml:space="preserve"> </w:t>
      </w:r>
      <w:r>
        <w:t xml:space="preserve">Licensed Electricians, Electrical Engineering Students, and Technical Supervisors</w:t>
      </w:r>
    </w:p>
    <w:p>
      <w:pPr>
        <w:pStyle w:val="BodyText"/>
      </w:pPr>
      <w:r>
        <w:rPr>
          <w:bCs/>
          <w:b/>
        </w:rPr>
        <w:t xml:space="preserve">Date:</w:t>
      </w:r>
      <w:r>
        <w:t xml:space="preserve"> </w:t>
      </w:r>
      <w:r>
        <w:t xml:space="preserve">October 26, 2024</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is designed specifically for electricians operating within the coastal urban environment of Egypt Alexandria. The unique environmental conditions of Alexandria, characterized by high humidity, salt-laden air, and fluctuating voltage loads in older residential and commercial districts, necessitate rigorous testing standards. The primary objective of this protocol is to evaluate the competency of electricians in performing safe load testing, insulation resistance checks, and grounding verification on electrical systems typical of Alexandrian infrastructure.</w:t>
      </w:r>
    </w:p>
    <w:p>
      <w:pPr>
        <w:pStyle w:val="BodyText"/>
      </w:pPr>
      <w:r>
        <w:t xml:space="preserve">This document serves as a standardized procedure to ensure that electrical installations comply with the Egyptian Code of Practice for Electrical Installations (ECP) while addressing local environmental challenges.</w:t>
      </w:r>
    </w:p>
    <w:bookmarkEnd w:id="20"/>
    <w:bookmarkStart w:id="21" w:name="scope-and-applicability"/>
    <w:p>
      <w:pPr>
        <w:pStyle w:val="Heading2"/>
      </w:pPr>
      <w:r>
        <w:t xml:space="preserve">2. Scope and Applicability</w:t>
      </w:r>
    </w:p>
    <w:p>
      <w:pPr>
        <w:pStyle w:val="FirstParagraph"/>
      </w:pPr>
      <w:r>
        <w:t xml:space="preserve">This protocol applies to all electrical maintenance and installation experiments conducted in Alexandria, Egypt. It covers:</w:t>
      </w:r>
    </w:p>
    <w:p>
      <w:pPr>
        <w:numPr>
          <w:ilvl w:val="0"/>
          <w:numId w:val="1001"/>
        </w:numPr>
        <w:pStyle w:val="Compact"/>
      </w:pPr>
      <w:r>
        <w:t xml:space="preserve">Single-phase and three-phase residential and commercial circuits.</w:t>
      </w:r>
    </w:p>
    <w:p>
      <w:pPr>
        <w:numPr>
          <w:ilvl w:val="0"/>
          <w:numId w:val="1001"/>
        </w:numPr>
        <w:pStyle w:val="Compact"/>
      </w:pPr>
      <w:r>
        <w:t xml:space="preserve">Outdoor electrical installations exposed to coastal weather conditions.</w:t>
      </w:r>
    </w:p>
    <w:p>
      <w:pPr>
        <w:numPr>
          <w:ilvl w:val="0"/>
          <w:numId w:val="1001"/>
        </w:numPr>
        <w:pStyle w:val="Compact"/>
      </w:pPr>
      <w:r>
        <w:t xml:space="preserve">Legacy wiring systems common in historic Alexandria districts.</w:t>
      </w:r>
    </w:p>
    <w:p>
      <w:pPr>
        <w:pStyle w:val="FirstParagraph"/>
      </w:pPr>
      <w:r>
        <w:rPr>
          <w:bCs/>
          <w:b/>
        </w:rPr>
        <w:t xml:space="preserve">WARNING:</w:t>
      </w:r>
      <w:r>
        <w:t xml:space="preserve"> </w:t>
      </w:r>
      <w:r>
        <w:t xml:space="preserve">High Voltage Hazard. This experiment involves live electrical systems. Only certified electricians with appropriate Personal Protective Equipment (PPE) should perform these tests. Failure to follow this protocol may result in severe injury, electrocution, or fire.</w:t>
      </w:r>
    </w:p>
    <w:bookmarkEnd w:id="21"/>
    <w:bookmarkStart w:id="22" w:name="required-equipment-and-tools"/>
    <w:p>
      <w:pPr>
        <w:pStyle w:val="Heading2"/>
      </w:pPr>
      <w:r>
        <w:t xml:space="preserve">3. Required Equipment and Tools</w:t>
      </w:r>
    </w:p>
    <w:p>
      <w:pPr>
        <w:pStyle w:val="FirstParagraph"/>
      </w:pPr>
      <w:r>
        <w:t xml:space="preserve">To ensure accurate results and safety, the following equipment must be calibrated and available before commencing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Digital Multimeter</w:t>
            </w:r>
          </w:p>
        </w:tc>
        <w:tc>
          <w:tcPr/>
          <w:p>
            <w:pPr>
              <w:pStyle w:val="Compact"/>
              <w:jc w:val="left"/>
            </w:pPr>
            <w:r>
              <w:t xml:space="preserve">Cat III 600V rated</w:t>
            </w:r>
          </w:p>
        </w:tc>
        <w:tc>
          <w:tcPr/>
          <w:p>
            <w:pPr>
              <w:pStyle w:val="Compact"/>
              <w:jc w:val="left"/>
            </w:pPr>
            <w:r>
              <w:t xml:space="preserve">1 per electrician</w:t>
            </w:r>
          </w:p>
        </w:tc>
      </w:tr>
      <w:tr>
        <w:tc>
          <w:tcPr/>
          <w:p>
            <w:pPr>
              <w:pStyle w:val="Compact"/>
              <w:jc w:val="left"/>
            </w:pPr>
            <w:r>
              <w:t xml:space="preserve">Insulation Resistance Tester (Megger)</w:t>
            </w:r>
          </w:p>
        </w:tc>
        <w:tc>
          <w:tcPr/>
          <w:p>
            <w:pPr>
              <w:pStyle w:val="Compact"/>
              <w:jc w:val="left"/>
            </w:pPr>
            <w:r>
              <w:t xml:space="preserve">500V DC output</w:t>
            </w:r>
          </w:p>
        </w:tc>
        <w:tc>
          <w:tcPr/>
          <w:p>
            <w:pPr>
              <w:pStyle w:val="Compact"/>
              <w:jc w:val="left"/>
            </w:pPr>
            <w:r>
              <w:t xml:space="preserve">1</w:t>
            </w:r>
          </w:p>
        </w:tc>
      </w:tr>
      <w:tr>
        <w:tc>
          <w:tcPr/>
          <w:p>
            <w:pPr>
              <w:pStyle w:val="Compact"/>
              <w:jc w:val="left"/>
            </w:pPr>
            <w:r>
              <w:t xml:space="preserve">Earth Ground Resistance Tester</w:t>
            </w:r>
          </w:p>
        </w:tc>
        <w:tc>
          <w:tcPr/>
          <w:p>
            <w:pPr>
              <w:pStyle w:val="Compact"/>
              <w:jc w:val="left"/>
            </w:pPr>
            <w:r>
              <w:t xml:space="preserve">3-pole method capable</w:t>
            </w:r>
          </w:p>
        </w:tc>
        <w:tc>
          <w:tcPr/>
          <w:p>
            <w:pPr>
              <w:pStyle w:val="Compact"/>
              <w:jc w:val="left"/>
            </w:pPr>
            <w:r>
              <w:t xml:space="preserve">1</w:t>
            </w:r>
          </w:p>
        </w:tc>
      </w:tr>
      <w:tr>
        <w:tc>
          <w:tcPr/>
          <w:p>
            <w:pPr>
              <w:pStyle w:val="Compact"/>
              <w:jc w:val="left"/>
            </w:pPr>
            <w:r>
              <w:t xml:space="preserve">Clamp Meter</w:t>
            </w:r>
          </w:p>
        </w:tc>
        <w:tc>
          <w:tcPr/>
          <w:p>
            <w:pPr>
              <w:pStyle w:val="Compact"/>
              <w:jc w:val="left"/>
            </w:pPr>
            <w:r>
              <w:t xml:space="preserve">True RMS, AC/DC</w:t>
            </w:r>
          </w:p>
        </w:tc>
        <w:tc>
          <w:tcPr/>
          <w:p>
            <w:pPr>
              <w:pStyle w:val="Compact"/>
              <w:jc w:val="left"/>
            </w:pPr>
            <w:r>
              <w:t xml:space="preserve">1</w:t>
            </w:r>
          </w:p>
        </w:tc>
      </w:tr>
      <w:tr>
        <w:tc>
          <w:tcPr/>
          <w:p>
            <w:pPr>
              <w:pStyle w:val="Compact"/>
              <w:jc w:val="left"/>
            </w:pPr>
            <w:r>
              <w:t xml:space="preserve">PPE Kit</w:t>
            </w:r>
          </w:p>
        </w:tc>
        <w:tc>
          <w:tcPr/>
          <w:p>
            <w:pPr>
              <w:pStyle w:val="Compact"/>
              <w:jc w:val="left"/>
            </w:pPr>
            <w:r>
              <w:t xml:space="preserve">Insulated gloves (Class 00), safety glasses, arc-flash suit</w:t>
            </w:r>
          </w:p>
        </w:tc>
        <w:tc>
          <w:tcPr/>
          <w:p>
            <w:pPr>
              <w:pStyle w:val="Compact"/>
              <w:jc w:val="left"/>
            </w:pPr>
            <w:r>
              <w:t xml:space="preserve">1 per electrician</w:t>
            </w:r>
          </w:p>
        </w:tc>
      </w:tr>
      <w:tr>
        <w:tc>
          <w:tcPr/>
          <w:p>
            <w:pPr>
              <w:pStyle w:val="Compact"/>
              <w:jc w:val="left"/>
            </w:pPr>
            <w:r>
              <w:t xml:space="preserve">Load Bank</w:t>
            </w:r>
          </w:p>
        </w:tc>
        <w:tc>
          <w:tcPr/>
          <w:p>
            <w:pPr>
              <w:pStyle w:val="Compact"/>
              <w:jc w:val="left"/>
            </w:pPr>
            <w:r>
              <w:t xml:space="preserve">Adjustable resistive load up to 5kW</w:t>
            </w:r>
          </w:p>
        </w:tc>
        <w:tc>
          <w:tcPr/>
          <w:p>
            <w:pPr>
              <w:pStyle w:val="Compact"/>
              <w:jc w:val="left"/>
            </w:pPr>
            <w:r>
              <w:t xml:space="preserve">1</w:t>
            </w:r>
          </w:p>
        </w:tc>
      </w:tr>
    </w:tbl>
    <w:bookmarkEnd w:id="22"/>
    <w:bookmarkStart w:id="23" w:name="safety-precautions"/>
    <w:p>
      <w:pPr>
        <w:pStyle w:val="Heading2"/>
      </w:pPr>
      <w:r>
        <w:t xml:space="preserve">4. Safety Precautions</w:t>
      </w:r>
    </w:p>
    <w:p>
      <w:pPr>
        <w:pStyle w:val="FirstParagraph"/>
      </w:pPr>
      <w:r>
        <w:t xml:space="preserve">Given the specific risks in Egypt Alexandria, including potential water ingress in coastal buildings, the following safety measures are mandatory:</w:t>
      </w:r>
    </w:p>
    <w:p>
      <w:pPr>
        <w:numPr>
          <w:ilvl w:val="0"/>
          <w:numId w:val="1002"/>
        </w:numPr>
        <w:pStyle w:val="Compact"/>
      </w:pPr>
      <w:r>
        <w:rPr>
          <w:bCs/>
          <w:b/>
        </w:rPr>
        <w:t xml:space="preserve">Lockout/Tagout (LOTO):</w:t>
      </w:r>
      <w:r>
        <w:t xml:space="preserve"> </w:t>
      </w:r>
      <w:r>
        <w:t xml:space="preserve">All power sources must be isolated and locked before any physical inspection or wiring modification.</w:t>
      </w:r>
    </w:p>
    <w:p>
      <w:pPr>
        <w:numPr>
          <w:ilvl w:val="0"/>
          <w:numId w:val="1002"/>
        </w:numPr>
        <w:pStyle w:val="Compact"/>
      </w:pPr>
      <w:r>
        <w:rPr>
          <w:bCs/>
          <w:b/>
        </w:rPr>
        <w:t xml:space="preserve">Humidity Check:</w:t>
      </w:r>
      <w:r>
        <w:t xml:space="preserve"> </w:t>
      </w:r>
      <w:r>
        <w:t xml:space="preserve">Do not perform insulation resistance tests if ambient humidity exceeds 85% without proper drying procedures, as this is common in Alexandria during winter months.</w:t>
      </w:r>
    </w:p>
    <w:p>
      <w:pPr>
        <w:numPr>
          <w:ilvl w:val="0"/>
          <w:numId w:val="1002"/>
        </w:numPr>
        <w:pStyle w:val="Compact"/>
      </w:pPr>
      <w:r>
        <w:rPr>
          <w:bCs/>
          <w:b/>
        </w:rPr>
        <w:t xml:space="preserve">Corrosion Inspection:</w:t>
      </w:r>
      <w:r>
        <w:t xml:space="preserve"> </w:t>
      </w:r>
      <w:r>
        <w:t xml:space="preserve">Prior to testing, visually inspect all terminals for salt-induced corrosion, which is prevalent in coastal areas.</w:t>
      </w:r>
    </w:p>
    <w:p>
      <w:pPr>
        <w:numPr>
          <w:ilvl w:val="0"/>
          <w:numId w:val="1002"/>
        </w:numPr>
        <w:pStyle w:val="Compact"/>
      </w:pPr>
      <w:r>
        <w:rPr>
          <w:bCs/>
          <w:b/>
        </w:rPr>
        <w:t xml:space="preserve">Emergency Plan:</w:t>
      </w:r>
      <w:r>
        <w:t xml:space="preserve"> </w:t>
      </w:r>
      <w:r>
        <w:t xml:space="preserve">Ensure a first-aid kit and an emergency contact number for the local Alexandria fire department are accessible.</w:t>
      </w:r>
    </w:p>
    <w:bookmarkEnd w:id="23"/>
    <w:bookmarkStart w:id="29" w:name="experimental-procedure"/>
    <w:p>
      <w:pPr>
        <w:pStyle w:val="Heading2"/>
      </w:pPr>
      <w:r>
        <w:t xml:space="preserve">5. Experimental Procedure</w:t>
      </w:r>
    </w:p>
    <w:bookmarkStart w:id="24" w:name="visual-inspection-and-preparation"/>
    <w:p>
      <w:pPr>
        <w:pStyle w:val="Heading3"/>
      </w:pPr>
      <w:r>
        <w:t xml:space="preserve">5.1. Visual Inspection and Preparation</w:t>
      </w:r>
    </w:p>
    <w:p>
      <w:pPr>
        <w:pStyle w:val="FirstParagraph"/>
      </w:pPr>
      <w:r>
        <w:t xml:space="preserve">The electrician must first conduct a thorough visual inspection of the electrical panel and outlets. In Alexandria, special attention should be paid to signs of moisture damage or rodent activity, which can compromise wiring integrity. Verify that all circuit breakers are labeled correctly according to the Egyptian standard.</w:t>
      </w:r>
    </w:p>
    <w:bookmarkEnd w:id="24"/>
    <w:bookmarkStart w:id="25" w:name="continuity-and-polarity-testing"/>
    <w:p>
      <w:pPr>
        <w:pStyle w:val="Heading3"/>
      </w:pPr>
      <w:r>
        <w:t xml:space="preserve">5.2. Continuity and Polarity Testing</w:t>
      </w:r>
    </w:p>
    <w:p>
      <w:pPr>
        <w:pStyle w:val="FirstParagraph"/>
      </w:pPr>
      <w:r>
        <w:t xml:space="preserve">With the power OFF, use the digital multimeter to check for continuity in the protective earth (PE) conductor. Ensure that the resistance between the main earth bar and the outlet earth pin is less than 0.1 Ohms. Verify polarity to ensure that live and neutral wires are not reversed, a common issue in older Alexandrian buildings.</w:t>
      </w:r>
    </w:p>
    <w:bookmarkEnd w:id="25"/>
    <w:bookmarkStart w:id="26" w:name="insulation-resistance-test"/>
    <w:p>
      <w:pPr>
        <w:pStyle w:val="Heading3"/>
      </w:pPr>
      <w:r>
        <w:t xml:space="preserve">5.3. Insulation Resistance Test</w:t>
      </w:r>
    </w:p>
    <w:p>
      <w:pPr>
        <w:pStyle w:val="FirstParagraph"/>
      </w:pPr>
      <w:r>
        <w:t xml:space="preserve">Using the Megger, apply 500V DC between Live-Neutral, Live-Earth, and Neutral-Earth. The minimum acceptable insulation resistance is 1 Megaohm (1 MΩ). If readings are lower, investigate for moisture or damaged insulation, particularly in areas exposed to coastal humidity.</w:t>
      </w:r>
    </w:p>
    <w:bookmarkEnd w:id="26"/>
    <w:bookmarkStart w:id="27" w:name="earth-ground-resistance-test"/>
    <w:p>
      <w:pPr>
        <w:pStyle w:val="Heading3"/>
      </w:pPr>
      <w:r>
        <w:t xml:space="preserve">5.4. Earth Ground Resistance Test</w:t>
      </w:r>
    </w:p>
    <w:p>
      <w:pPr>
        <w:pStyle w:val="FirstParagraph"/>
      </w:pPr>
      <w:r>
        <w:t xml:space="preserve">Perform a 3-pole earth resistance test. In sandy coastal soils typical of parts of Alexandria, resistance may be higher. The target resistance should be less than 5 Ohms. If higher, recommend the installation of additional grounding rods or chemical grounding enhancements.</w:t>
      </w:r>
    </w:p>
    <w:bookmarkEnd w:id="27"/>
    <w:bookmarkStart w:id="28" w:name="load-testing-and-voltage-stability"/>
    <w:p>
      <w:pPr>
        <w:pStyle w:val="Heading3"/>
      </w:pPr>
      <w:r>
        <w:t xml:space="preserve">5.5. Load Testing and Voltage Stability</w:t>
      </w:r>
    </w:p>
    <w:p>
      <w:pPr>
        <w:pStyle w:val="FirstParagraph"/>
      </w:pPr>
      <w:r>
        <w:t xml:space="preserve">Restore power and connect the load bank to simulate peak usage. Monitor voltage levels using the clamp meter. In Egypt Alexandria, voltage fluctuations are common. The system must maintain voltage within ±10% of the nominal 220V/380V under load. Record any significant drops that could indicate undersized wiring or poor connections.</w:t>
      </w:r>
    </w:p>
    <w:bookmarkEnd w:id="28"/>
    <w:bookmarkEnd w:id="29"/>
    <w:bookmarkStart w:id="30" w:name="data-recording-and-analysis"/>
    <w:p>
      <w:pPr>
        <w:pStyle w:val="Heading2"/>
      </w:pPr>
      <w:r>
        <w:t xml:space="preserve">6. Data Recording and Analysis</w:t>
      </w:r>
    </w:p>
    <w:p>
      <w:pPr>
        <w:pStyle w:val="FirstParagraph"/>
      </w:pPr>
      <w:r>
        <w:t xml:space="preserve">All measurements must be recorded in the provided logbook. The electrician must analyze the data to determine if the installation meets safety standards. Any deviations must be documented with recommendations for corrective action, such as replacing corroded terminals or upgrading grounding systems.</w:t>
      </w:r>
    </w:p>
    <w:bookmarkEnd w:id="30"/>
    <w:bookmarkStart w:id="31" w:name="conclusion-and-certification"/>
    <w:p>
      <w:pPr>
        <w:pStyle w:val="Heading2"/>
      </w:pPr>
      <w:r>
        <w:t xml:space="preserve">7. Conclusion and Certification</w:t>
      </w:r>
    </w:p>
    <w:p>
      <w:pPr>
        <w:pStyle w:val="FirstParagraph"/>
      </w:pPr>
      <w:r>
        <w:t xml:space="preserve">Upon successful completion of this experiment protocol, the electrician demonstrates proficiency in handling electrical systems under the specific environmental conditions of Egypt Alexandria. This protocol ensures that electrical work contributes to the safety and reliability of the city's infrastructure.</w:t>
      </w:r>
    </w:p>
    <w:p>
      <w:pPr>
        <w:pStyle w:val="BodyText"/>
      </w:pPr>
      <w:r>
        <w:rPr>
          <w:bCs/>
          <w:b/>
        </w:rPr>
        <w:t xml:space="preserve">Electrician Name:</w:t>
      </w:r>
      <w:r>
        <w:t xml:space="preserve"> </w:t>
      </w:r>
      <w:r>
        <w:t xml:space="preserve">_________________________</w:t>
      </w:r>
    </w:p>
    <w:p>
      <w:pPr>
        <w:pStyle w:val="BodyText"/>
      </w:pPr>
      <w:r>
        <w:rPr>
          <w:bCs/>
          <w:b/>
        </w:rPr>
        <w:t xml:space="preserve">License Number:</w:t>
      </w:r>
      <w:r>
        <w:t xml:space="preserve"> </w:t>
      </w:r>
      <w:r>
        <w:t xml:space="preserve">_________________________</w:t>
      </w:r>
    </w:p>
    <w:p>
      <w:pPr>
        <w:pStyle w:val="BodyText"/>
      </w:pPr>
      <w:r>
        <w:rPr>
          <w:bCs/>
          <w:b/>
        </w:rPr>
        <w:t xml:space="preserve">Signature:</w:t>
      </w:r>
      <w:r>
        <w:t xml:space="preserve"> </w:t>
      </w:r>
      <w:r>
        <w:t xml:space="preserve">_________________________</w:t>
      </w:r>
    </w:p>
    <w:p>
      <w:pPr>
        <w:pStyle w:val="BodyText"/>
      </w:pPr>
      <w:r>
        <w:rPr>
          <w:bCs/>
          <w:b/>
        </w:rPr>
        <w:t xml:space="preserve">Supervisor Name:</w:t>
      </w:r>
      <w:r>
        <w:t xml:space="preserve"> </w:t>
      </w:r>
      <w:r>
        <w:t xml:space="preserve">_________________________</w:t>
      </w:r>
    </w:p>
    <w:p>
      <w:pPr>
        <w:pStyle w:val="BodyText"/>
      </w:pPr>
      <w:r>
        <w:rPr>
          <w:bCs/>
          <w:b/>
        </w:rPr>
        <w:t xml:space="preserve">Position:</w:t>
      </w:r>
      <w:r>
        <w:t xml:space="preserve"> </w:t>
      </w:r>
      <w:r>
        <w:t xml:space="preserve">_________________________</w:t>
      </w:r>
    </w:p>
    <w:p>
      <w:pPr>
        <w:pStyle w:val="BodyText"/>
      </w:pPr>
      <w:r>
        <w:rPr>
          <w:bCs/>
          <w:b/>
        </w:rPr>
        <w:t xml:space="preserve">Signature:</w:t>
      </w:r>
      <w:r>
        <w:t xml:space="preserve"> </w:t>
      </w:r>
      <w:r>
        <w:t xml:space="preserve">_________________________</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Safety and Load Testing for Electricians in Egypt Alexandria</dc:title>
  <dc:creator/>
  <dc:language>en</dc:language>
  <cp:keywords/>
  <dcterms:created xsi:type="dcterms:W3CDTF">2026-10-10T03:00:08Z</dcterms:created>
  <dcterms:modified xsi:type="dcterms:W3CDTF">2026-10-10T03:00:08Z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