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Electrician</w:t>
      </w:r>
      <w:r>
        <w:t xml:space="preserve"> </w:t>
      </w:r>
      <w:r>
        <w:t xml:space="preserve">Safety</w:t>
      </w:r>
      <w:r>
        <w:t xml:space="preserve"> </w:t>
      </w:r>
      <w:r>
        <w:t xml:space="preserve">and</w:t>
      </w:r>
      <w:r>
        <w:t xml:space="preserve"> </w:t>
      </w:r>
      <w:r>
        <w:t xml:space="preserve">Efficiency</w:t>
      </w:r>
      <w:r>
        <w:t xml:space="preserve"> </w:t>
      </w:r>
      <w:r>
        <w:t xml:space="preserve">in</w:t>
      </w:r>
      <w:r>
        <w:t xml:space="preserve"> </w:t>
      </w:r>
      <w:r>
        <w:t xml:space="preserve">France</w:t>
      </w:r>
      <w:r>
        <w:t xml:space="preserve"> </w:t>
      </w:r>
      <w:r>
        <w:t xml:space="preserve">Marseille</w:t>
      </w:r>
    </w:p>
    <w:bookmarkStart w:id="20" w:name="Xabe6cc73c4bc96f69b1daee817939dd1293a661"/>
    <w:p>
      <w:pPr>
        <w:pStyle w:val="Heading1"/>
      </w:pPr>
      <w:r>
        <w:t xml:space="preserve">Experiment Protocol: Electrician Safety and Efficiency in France Marseille</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Marseille, France</w:t>
      </w:r>
    </w:p>
    <w:p>
      <w:pPr>
        <w:pStyle w:val="BodyText"/>
      </w:pPr>
      <w:r>
        <w:rPr>
          <w:bCs/>
          <w:b/>
        </w:rPr>
        <w:t xml:space="preserve">Prepared by:</w:t>
      </w:r>
      <w:r>
        <w:t xml:space="preserve"> </w:t>
      </w:r>
      <w:r>
        <w:t xml:space="preserve">[Your Name/Organization]</w:t>
      </w:r>
    </w:p>
    <w:bookmarkEnd w:id="20"/>
    <w:bookmarkStart w:id="21" w:name="introduction"/>
    <w:p>
      <w:pPr>
        <w:pStyle w:val="Heading2"/>
      </w:pPr>
      <w:r>
        <w:t xml:space="preserve">1. Introduction</w:t>
      </w:r>
    </w:p>
    <w:p>
      <w:pPr>
        <w:pStyle w:val="FirstParagraph"/>
      </w:pPr>
      <w:r>
        <w:t xml:space="preserve">This Experiment Protocol outlines the procedures and methodologies for evaluating the safety and efficiency practices of electricians working in Marseille, France. The study aims to assess compliance with local regulations, identify potential hazards, and propose improvements to enhance workplace safety and operational efficiency.</w:t>
      </w:r>
    </w:p>
    <w:p>
      <w:pPr>
        <w:pStyle w:val="BodyText"/>
      </w:pPr>
      <w:r>
        <w:t xml:space="preserve">Marseille, being a major port city with diverse industrial and residential sectors, presents unique challenges for electrical work. This protocol is designed to address these challenges while adhering to French and European standards.</w:t>
      </w:r>
    </w:p>
    <w:bookmarkEnd w:id="21"/>
    <w:bookmarkStart w:id="22" w:name="objectives"/>
    <w:p>
      <w:pPr>
        <w:pStyle w:val="Heading2"/>
      </w:pPr>
      <w:r>
        <w:t xml:space="preserve">2. Objectives</w:t>
      </w:r>
    </w:p>
    <w:p>
      <w:pPr>
        <w:numPr>
          <w:ilvl w:val="0"/>
          <w:numId w:val="1001"/>
        </w:numPr>
        <w:pStyle w:val="Compact"/>
      </w:pPr>
      <w:r>
        <w:t xml:space="preserve">To evaluate the adherence of electricians in Marseille to safety protocols and regulations.</w:t>
      </w:r>
    </w:p>
    <w:p>
      <w:pPr>
        <w:numPr>
          <w:ilvl w:val="0"/>
          <w:numId w:val="1001"/>
        </w:numPr>
        <w:pStyle w:val="Compact"/>
      </w:pPr>
      <w:r>
        <w:t xml:space="preserve">To identify common hazards and risks associated with electrical work in the region.</w:t>
      </w:r>
    </w:p>
    <w:p>
      <w:pPr>
        <w:numPr>
          <w:ilvl w:val="0"/>
          <w:numId w:val="1001"/>
        </w:numPr>
        <w:pStyle w:val="Compact"/>
      </w:pPr>
      <w:r>
        <w:t xml:space="preserve">To assess the efficiency of current practices and tools used by electricians.</w:t>
      </w:r>
    </w:p>
    <w:p>
      <w:pPr>
        <w:numPr>
          <w:ilvl w:val="0"/>
          <w:numId w:val="1001"/>
        </w:numPr>
        <w:pStyle w:val="Compact"/>
      </w:pPr>
      <w:r>
        <w:t xml:space="preserve">To recommend improvements for enhancing safety and productivity.</w:t>
      </w:r>
    </w:p>
    <w:bookmarkEnd w:id="22"/>
    <w:bookmarkStart w:id="23" w:name="scope"/>
    <w:p>
      <w:pPr>
        <w:pStyle w:val="Heading2"/>
      </w:pPr>
      <w:r>
        <w:t xml:space="preserve">3. Scope</w:t>
      </w:r>
    </w:p>
    <w:p>
      <w:pPr>
        <w:pStyle w:val="FirstParagraph"/>
      </w:pPr>
      <w:r>
        <w:t xml:space="preserve">This experiment will focus on electricians working in residential, commercial, and industrial settings within Marseille. It will cover tasks such as installation, maintenance, and repair of electrical systems.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A sample of 50 electricians will be selected from various companies operating in Marseille. Participants will be chosen based on their experience level (junior, mid-level, senior) and the type of work they perform.</w:t>
      </w:r>
    </w:p>
    <w:bookmarkEnd w:id="24"/>
    <w:bookmarkStart w:id="25" w:name="data-collection"/>
    <w:p>
      <w:pPr>
        <w:pStyle w:val="Heading3"/>
      </w:pPr>
      <w:r>
        <w:t xml:space="preserve">4.2 Data Collection</w:t>
      </w:r>
    </w:p>
    <w:p>
      <w:pPr>
        <w:pStyle w:val="FirstParagraph"/>
      </w:pPr>
      <w:r>
        <w:t xml:space="preserve">Data will be collected through:</w:t>
      </w:r>
    </w:p>
    <w:p>
      <w:pPr>
        <w:numPr>
          <w:ilvl w:val="0"/>
          <w:numId w:val="1002"/>
        </w:numPr>
        <w:pStyle w:val="Compact"/>
      </w:pPr>
      <w:r>
        <w:t xml:space="preserve">Observations of electricians performing tasks in real-world scenarios.</w:t>
      </w:r>
    </w:p>
    <w:p>
      <w:pPr>
        <w:numPr>
          <w:ilvl w:val="0"/>
          <w:numId w:val="1002"/>
        </w:numPr>
        <w:pStyle w:val="Compact"/>
      </w:pPr>
      <w:r>
        <w:t xml:space="preserve">Interviews with electricians and supervisors.</w:t>
      </w:r>
    </w:p>
    <w:p>
      <w:pPr>
        <w:numPr>
          <w:ilvl w:val="0"/>
          <w:numId w:val="1002"/>
        </w:numPr>
        <w:pStyle w:val="Compact"/>
      </w:pPr>
      <w:r>
        <w:t xml:space="preserve">Review of incident reports and safety records.</w:t>
      </w:r>
    </w:p>
    <w:p>
      <w:pPr>
        <w:numPr>
          <w:ilvl w:val="0"/>
          <w:numId w:val="1002"/>
        </w:numPr>
        <w:pStyle w:val="Compact"/>
      </w:pPr>
      <w:r>
        <w:t xml:space="preserve">Surveys to gather feedback on tools, training, and workplace conditions.</w:t>
      </w:r>
    </w:p>
    <w:bookmarkEnd w:id="25"/>
    <w:bookmarkStart w:id="26" w:name="experimental-setup"/>
    <w:p>
      <w:pPr>
        <w:pStyle w:val="Heading3"/>
      </w:pPr>
      <w:r>
        <w:t xml:space="preserve">4.3 Experimental Setup</w:t>
      </w:r>
    </w:p>
    <w:p>
      <w:pPr>
        <w:pStyle w:val="FirstParagraph"/>
      </w:pPr>
      <w:r>
        <w:t xml:space="preserve">Simulated environments will be created to replicate typical electrical work scenarios in Marseille. These setups will include:</w:t>
      </w:r>
    </w:p>
    <w:p>
      <w:pPr>
        <w:numPr>
          <w:ilvl w:val="0"/>
          <w:numId w:val="1003"/>
        </w:numPr>
        <w:pStyle w:val="Compact"/>
      </w:pPr>
      <w:r>
        <w:t xml:space="preserve">Residential wiring installations.</w:t>
      </w:r>
    </w:p>
    <w:p>
      <w:pPr>
        <w:numPr>
          <w:ilvl w:val="0"/>
          <w:numId w:val="1003"/>
        </w:numPr>
        <w:pStyle w:val="Compact"/>
      </w:pPr>
      <w:r>
        <w:t xml:space="preserve">Commercial lighting systems.</w:t>
      </w:r>
    </w:p>
    <w:p>
      <w:pPr>
        <w:numPr>
          <w:ilvl w:val="0"/>
          <w:numId w:val="1003"/>
        </w:numPr>
        <w:pStyle w:val="Compact"/>
      </w:pPr>
      <w:r>
        <w:t xml:space="preserve">Industrial control panels.</w:t>
      </w:r>
    </w:p>
    <w:p>
      <w:pPr>
        <w:pStyle w:val="FirstParagraph"/>
      </w:pPr>
      <w:r>
        <w:t xml:space="preserve">Electricians will be asked to perform tasks in these environments while being monitored for safety compliance and efficiency.</w:t>
      </w:r>
    </w:p>
    <w:bookmarkEnd w:id="26"/>
    <w:bookmarkEnd w:id="27"/>
    <w:bookmarkStart w:id="28" w:name="safety-protocols"/>
    <w:p>
      <w:pPr>
        <w:pStyle w:val="Heading2"/>
      </w:pPr>
      <w:r>
        <w:t xml:space="preserve">5. Safety Protocols</w:t>
      </w:r>
    </w:p>
    <w:p>
      <w:pPr>
        <w:pStyle w:val="FirstParagraph"/>
      </w:pPr>
      <w:r>
        <w:t xml:space="preserve">All participants must adhere to the following safety protocols during the experiment:</w:t>
      </w:r>
    </w:p>
    <w:p>
      <w:pPr>
        <w:numPr>
          <w:ilvl w:val="0"/>
          <w:numId w:val="1004"/>
        </w:numPr>
        <w:pStyle w:val="Compact"/>
      </w:pPr>
      <w:r>
        <w:t xml:space="preserve">Use of personal protective equipment (PPE), including insulated gloves, safety glasses, and non-conductive footwear.</w:t>
      </w:r>
    </w:p>
    <w:p>
      <w:pPr>
        <w:numPr>
          <w:ilvl w:val="0"/>
          <w:numId w:val="1004"/>
        </w:numPr>
        <w:pStyle w:val="Compact"/>
      </w:pPr>
      <w:r>
        <w:t xml:space="preserve">Verification of power disconnection before starting any work.</w:t>
      </w:r>
    </w:p>
    <w:p>
      <w:pPr>
        <w:numPr>
          <w:ilvl w:val="0"/>
          <w:numId w:val="1004"/>
        </w:numPr>
        <w:pStyle w:val="Compact"/>
      </w:pPr>
      <w:r>
        <w:t xml:space="preserve">Use of lockout/tagout procedures to prevent accidental re-energization.</w:t>
      </w:r>
    </w:p>
    <w:p>
      <w:pPr>
        <w:numPr>
          <w:ilvl w:val="0"/>
          <w:numId w:val="1004"/>
        </w:numPr>
        <w:pStyle w:val="Compact"/>
      </w:pPr>
      <w:r>
        <w:t xml:space="preserve">Compliance with NF C 15-100 standards for electrical installations in France.</w:t>
      </w:r>
    </w:p>
    <w:bookmarkEnd w:id="28"/>
    <w:bookmarkStart w:id="29" w:name="data-analysis"/>
    <w:p>
      <w:pPr>
        <w:pStyle w:val="Heading2"/>
      </w:pPr>
      <w:r>
        <w:t xml:space="preserve">6. Data Analysis</w:t>
      </w:r>
    </w:p>
    <w:p>
      <w:pPr>
        <w:pStyle w:val="FirstParagraph"/>
      </w:pPr>
      <w:r>
        <w:t xml:space="preserve">Collected data will be analyzed using statistical methods to identify trends and patterns. Key metrics will include:</w:t>
      </w:r>
    </w:p>
    <w:p>
      <w:pPr>
        <w:numPr>
          <w:ilvl w:val="0"/>
          <w:numId w:val="1005"/>
        </w:numPr>
        <w:pStyle w:val="Compact"/>
      </w:pPr>
      <w:r>
        <w:t xml:space="preserve">Incident rates and near-misses.</w:t>
      </w:r>
    </w:p>
    <w:p>
      <w:pPr>
        <w:numPr>
          <w:ilvl w:val="0"/>
          <w:numId w:val="1005"/>
        </w:numPr>
        <w:pStyle w:val="Compact"/>
      </w:pPr>
      <w:r>
        <w:t xml:space="preserve">Time taken to complete tasks.</w:t>
      </w:r>
    </w:p>
    <w:p>
      <w:pPr>
        <w:numPr>
          <w:ilvl w:val="0"/>
          <w:numId w:val="1005"/>
        </w:numPr>
        <w:pStyle w:val="Compact"/>
      </w:pPr>
      <w:r>
        <w:t xml:space="preserve">Compliance with safety protocols.</w:t>
      </w:r>
    </w:p>
    <w:p>
      <w:pPr>
        <w:numPr>
          <w:ilvl w:val="0"/>
          <w:numId w:val="1005"/>
        </w:numPr>
        <w:pStyle w:val="Compact"/>
      </w:pPr>
      <w:r>
        <w:t xml:space="preserve">Participant feedback on tools and training.</w:t>
      </w:r>
    </w:p>
    <w:bookmarkEnd w:id="29"/>
    <w:bookmarkStart w:id="30" w:name="expected-outcomes"/>
    <w:p>
      <w:pPr>
        <w:pStyle w:val="Heading2"/>
      </w:pPr>
      <w:r>
        <w:t xml:space="preserve">7. Expected Outcomes</w:t>
      </w:r>
    </w:p>
    <w:p>
      <w:pPr>
        <w:pStyle w:val="FirstParagraph"/>
      </w:pPr>
      <w:r>
        <w:t xml:space="preserve">The experiment aims to provide actionable insights into improving safety and efficiency for electricians in Marseille. Expected outcomes include:</w:t>
      </w:r>
    </w:p>
    <w:p>
      <w:pPr>
        <w:numPr>
          <w:ilvl w:val="0"/>
          <w:numId w:val="1006"/>
        </w:numPr>
        <w:pStyle w:val="Compact"/>
      </w:pPr>
      <w:r>
        <w:t xml:space="preserve">Identification of high-risk tasks and areas for improvement.</w:t>
      </w:r>
    </w:p>
    <w:p>
      <w:pPr>
        <w:numPr>
          <w:ilvl w:val="0"/>
          <w:numId w:val="1006"/>
        </w:numPr>
        <w:pStyle w:val="Compact"/>
      </w:pPr>
      <w:r>
        <w:t xml:space="preserve">Recommendations for enhanced training programs.</w:t>
      </w:r>
    </w:p>
    <w:p>
      <w:pPr>
        <w:numPr>
          <w:ilvl w:val="0"/>
          <w:numId w:val="1006"/>
        </w:numPr>
        <w:pStyle w:val="Compact"/>
      </w:pPr>
      <w:r>
        <w:t xml:space="preserve">Proposals for better tools and equipment.</w:t>
      </w:r>
    </w:p>
    <w:p>
      <w:pPr>
        <w:numPr>
          <w:ilvl w:val="0"/>
          <w:numId w:val="1006"/>
        </w:numPr>
        <w:pStyle w:val="Compact"/>
      </w:pPr>
      <w:r>
        <w:t xml:space="preserve">Strengthened compliance with local and national regulations.</w:t>
      </w:r>
    </w:p>
    <w:bookmarkEnd w:id="30"/>
    <w:bookmarkStart w:id="31" w:name="ethical-considerations"/>
    <w:p>
      <w:pPr>
        <w:pStyle w:val="Heading2"/>
      </w:pPr>
      <w:r>
        <w:t xml:space="preserve">8. Ethical Considerations</w:t>
      </w:r>
    </w:p>
    <w:p>
      <w:pPr>
        <w:pStyle w:val="FirstParagraph"/>
      </w:pPr>
      <w:r>
        <w:t xml:space="preserve">Participants will be informed about the purpose of the experiment and their rights. Informed consent will be obtained before participation. All data will be anonymized to protect participant privacy.</w:t>
      </w:r>
    </w:p>
    <w:bookmarkEnd w:id="31"/>
    <w:bookmarkStart w:id="32" w:name="timeline"/>
    <w:p>
      <w:pPr>
        <w:pStyle w:val="Heading2"/>
      </w:pPr>
      <w:r>
        <w:t xml:space="preserve">9.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Duration</w:t>
            </w:r>
          </w:p>
        </w:tc>
      </w:tr>
      <w:tr>
        <w:tc>
          <w:tcPr/>
          <w:p>
            <w:pPr>
              <w:pStyle w:val="Compact"/>
              <w:jc w:val="left"/>
            </w:pPr>
            <w:r>
              <w:t xml:space="preserve">Preparation and Participant Selection</w:t>
            </w:r>
          </w:p>
        </w:tc>
        <w:tc>
          <w:tcPr/>
          <w:p>
            <w:pPr>
              <w:pStyle w:val="Compact"/>
              <w:jc w:val="left"/>
            </w:pPr>
            <w:r>
              <w:t xml:space="preserve">2 weeks</w:t>
            </w:r>
          </w:p>
        </w:tc>
      </w:tr>
      <w:tr>
        <w:tc>
          <w:tcPr/>
          <w:p>
            <w:pPr>
              <w:pStyle w:val="Compact"/>
              <w:jc w:val="left"/>
            </w:pPr>
            <w:r>
              <w:t xml:space="preserve">Data Collection</w:t>
            </w:r>
          </w:p>
        </w:tc>
        <w:tc>
          <w:tcPr/>
          <w:p>
            <w:pPr>
              <w:pStyle w:val="Compact"/>
              <w:jc w:val="left"/>
            </w:pPr>
            <w:r>
              <w:t xml:space="preserve">4 weeks</w:t>
            </w:r>
          </w:p>
        </w:tc>
      </w:tr>
      <w:tr>
        <w:tc>
          <w:tcPr/>
          <w:p>
            <w:pPr>
              <w:pStyle w:val="Compact"/>
              <w:jc w:val="left"/>
            </w:pPr>
            <w:r>
              <w:t xml:space="preserve">Data Analysis</w:t>
            </w:r>
          </w:p>
        </w:tc>
        <w:tc>
          <w:tcPr/>
          <w:p>
            <w:pPr>
              <w:pStyle w:val="Compact"/>
              <w:jc w:val="left"/>
            </w:pPr>
            <w:r>
              <w:t xml:space="preserve">2 weeks</w:t>
            </w:r>
          </w:p>
        </w:tc>
      </w:tr>
      <w:tr>
        <w:tc>
          <w:tcPr/>
          <w:p>
            <w:pPr>
              <w:pStyle w:val="Compact"/>
              <w:jc w:val="left"/>
            </w:pPr>
            <w:r>
              <w:t xml:space="preserve">Reporting and Recommendations</w:t>
            </w:r>
          </w:p>
        </w:tc>
        <w:tc>
          <w:tcPr/>
          <w:p>
            <w:pPr>
              <w:pStyle w:val="Compact"/>
              <w:jc w:val="left"/>
            </w:pPr>
            <w:r>
              <w:t xml:space="preserve">2 weeks</w:t>
            </w:r>
          </w:p>
        </w:tc>
      </w:tr>
    </w:tbl>
    <w:bookmarkEnd w:id="32"/>
    <w:bookmarkStart w:id="33" w:name="conclusion"/>
    <w:p>
      <w:pPr>
        <w:pStyle w:val="Heading2"/>
      </w:pPr>
      <w:r>
        <w:t xml:space="preserve">10. Conclusion</w:t>
      </w:r>
    </w:p>
    <w:p>
      <w:pPr>
        <w:pStyle w:val="FirstParagraph"/>
      </w:pPr>
      <w:r>
        <w:t xml:space="preserve">This Experiment Protocol provides a structured approach to evaluating and improving the safety and efficiency of electricians in Marseille, France. By addressing the unique challenges of the region and adhering to rigorous standards, the study aims to contribute to safer and more productive electrical work practices.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Electrician Safety and Efficiency in France Marseille</dc:title>
  <dc:creator/>
  <dc:language>en</dc:language>
  <cp:keywords/>
  <dcterms:created xsi:type="dcterms:W3CDTF">2026-10-10T03:10:23Z</dcterms:created>
  <dcterms:modified xsi:type="dcterms:W3CDTF">2026-10-10T03:10:23Z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