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Efficiency</w:t>
      </w:r>
      <w:r>
        <w:t xml:space="preserve"> </w:t>
      </w:r>
      <w:r>
        <w:t xml:space="preserve">in</w:t>
      </w:r>
      <w:r>
        <w:t xml:space="preserve"> </w:t>
      </w:r>
      <w:r>
        <w:t xml:space="preserve">Abidjan</w:t>
      </w:r>
    </w:p>
    <w:bookmarkStart w:id="20" w:name="X274f4535523af0fe2c54b119cd945ef3747f8e9"/>
    <w:p>
      <w:pPr>
        <w:pStyle w:val="Heading1"/>
      </w:pPr>
      <w:r>
        <w:t xml:space="preserve">Experiment Protocol: Electrical Safety and Efficiency Standards</w:t>
      </w:r>
    </w:p>
    <w:p>
      <w:pPr>
        <w:pStyle w:val="FirstParagraph"/>
      </w:pPr>
      <w:r>
        <w:rPr>
          <w:bCs/>
          <w:b/>
        </w:rPr>
        <w:t xml:space="preserve">Location:</w:t>
      </w:r>
      <w:r>
        <w:t xml:space="preserve"> </w:t>
      </w:r>
      <w:r>
        <w:t xml:space="preserve">Abidjan, Ivory Coast</w:t>
      </w:r>
    </w:p>
    <w:p>
      <w:pPr>
        <w:pStyle w:val="BodyText"/>
      </w:pPr>
      <w:r>
        <w:rPr>
          <w:bCs/>
          <w:b/>
        </w:rPr>
        <w:t xml:space="preserve">Target Professional:</w:t>
      </w:r>
      <w:r>
        <w:t xml:space="preserve"> </w:t>
      </w:r>
      <w:r>
        <w:t xml:space="preserve">Licensed Electrician</w:t>
      </w:r>
    </w:p>
    <w:p>
      <w:pPr>
        <w:pStyle w:val="BodyText"/>
      </w:pPr>
      <w:r>
        <w:rPr>
          <w:bCs/>
          <w:b/>
        </w:rPr>
        <w:t xml:space="preserve">Date:</w:t>
      </w:r>
      <w:r>
        <w:t xml:space="preserve"> </w:t>
      </w:r>
      <w:r>
        <w:t xml:space="preserve">October 2023</w:t>
      </w:r>
    </w:p>
    <w:p>
      <w:pPr>
        <w:pStyle w:val="BodyText"/>
      </w:pPr>
      <w:r>
        <w:rPr>
          <w:bCs/>
          <w:b/>
        </w:rPr>
        <w:t xml:space="preserve">Protocol ID:</w:t>
      </w:r>
      <w:r>
        <w:t xml:space="preserve"> </w:t>
      </w:r>
      <w:r>
        <w:t xml:space="preserve">CI-ABJ-ELEC-2023-01</w:t>
      </w:r>
    </w:p>
    <w:bookmarkEnd w:id="20"/>
    <w:bookmarkStart w:id="21" w:name="introduction-and-context"/>
    <w:p>
      <w:pPr>
        <w:pStyle w:val="Heading2"/>
      </w:pPr>
      <w:r>
        <w:t xml:space="preserve">1. Introduction and Context</w:t>
      </w:r>
    </w:p>
    <w:p>
      <w:pPr>
        <w:pStyle w:val="FirstParagraph"/>
      </w:pPr>
      <w:r>
        <w:t xml:space="preserve">This Experiment Protocol is designed to evaluate the operational efficiency, safety compliance, and technical proficiency of an electrician working within the unique urban environment of Abidjan, Ivory Coast. As Abidjan continues its rapid urbanization and industrial expansion, the demand for reliable electrical infrastructure has surged. However, the region faces specific challenges, including fluctuating grid stability, high ambient temperatures, and humidity levels that can compromise electrical installations.</w:t>
      </w:r>
    </w:p>
    <w:p>
      <w:pPr>
        <w:pStyle w:val="BodyText"/>
      </w:pPr>
      <w:r>
        <w:t xml:space="preserve">The primary objective of this protocol is to simulate real-world scenarios that an electrician in Abidjan might encounter. By adhering to this structured experiment, we aim to validate that electrical work meets both international safety standards and the specific regulatory requirements of the Ivorian government. This document serves as a comprehensive guide for assessing the electrician's ability to diagnose, repair, and install electrical systems under controlled experimental conditions.</w:t>
      </w:r>
    </w:p>
    <w:bookmarkEnd w:id="21"/>
    <w:bookmarkStart w:id="22" w:name="objectives-of-the-experiment"/>
    <w:p>
      <w:pPr>
        <w:pStyle w:val="Heading2"/>
      </w:pPr>
      <w:r>
        <w:t xml:space="preserve">2. Objectives of the Experiment</w:t>
      </w:r>
    </w:p>
    <w:p>
      <w:pPr>
        <w:pStyle w:val="FirstParagraph"/>
      </w:pPr>
      <w:r>
        <w:t xml:space="preserve">The experiment aims to achieve the following specific goals:</w:t>
      </w:r>
    </w:p>
    <w:p>
      <w:pPr>
        <w:numPr>
          <w:ilvl w:val="0"/>
          <w:numId w:val="1001"/>
        </w:numPr>
        <w:pStyle w:val="Compact"/>
      </w:pPr>
      <w:r>
        <w:rPr>
          <w:bCs/>
          <w:b/>
        </w:rPr>
        <w:t xml:space="preserve">Safety Compliance:</w:t>
      </w:r>
      <w:r>
        <w:t xml:space="preserve"> </w:t>
      </w:r>
      <w:r>
        <w:t xml:space="preserve">Verify that the electrician strictly adheres to Lockout/Tagout (LOTO) procedures and personal protective equipment (PPE) standards.</w:t>
      </w:r>
    </w:p>
    <w:p>
      <w:pPr>
        <w:numPr>
          <w:ilvl w:val="0"/>
          <w:numId w:val="1001"/>
        </w:numPr>
        <w:pStyle w:val="Compact"/>
      </w:pPr>
      <w:r>
        <w:rPr>
          <w:bCs/>
          <w:b/>
        </w:rPr>
        <w:t xml:space="preserve">Environmental Adaptation:</w:t>
      </w:r>
      <w:r>
        <w:t xml:space="preserve"> </w:t>
      </w:r>
      <w:r>
        <w:t xml:space="preserve">Assess the electrician's ability to select materials and installation techniques suitable for Abidjan's tropical climate.</w:t>
      </w:r>
    </w:p>
    <w:p>
      <w:pPr>
        <w:numPr>
          <w:ilvl w:val="0"/>
          <w:numId w:val="1001"/>
        </w:numPr>
        <w:pStyle w:val="Compact"/>
      </w:pPr>
      <w:r>
        <w:rPr>
          <w:bCs/>
          <w:b/>
        </w:rPr>
        <w:t xml:space="preserve">Grid Stability Management:</w:t>
      </w:r>
      <w:r>
        <w:t xml:space="preserve"> </w:t>
      </w:r>
      <w:r>
        <w:t xml:space="preserve">Evaluate the installation and configuration of voltage stabilizers and surge protectors to handle local power fluctuations.</w:t>
      </w:r>
    </w:p>
    <w:p>
      <w:pPr>
        <w:numPr>
          <w:ilvl w:val="0"/>
          <w:numId w:val="1001"/>
        </w:numPr>
        <w:pStyle w:val="Compact"/>
      </w:pPr>
      <w:r>
        <w:rPr>
          <w:bCs/>
          <w:b/>
        </w:rPr>
        <w:t xml:space="preserve">Regulatory Adherence:</w:t>
      </w:r>
      <w:r>
        <w:t xml:space="preserve"> </w:t>
      </w:r>
      <w:r>
        <w:t xml:space="preserve">Ensure all work complies with the National Electricity Regulatory Authority (ANER) guidelines of Ivory Coast.</w:t>
      </w:r>
    </w:p>
    <w:bookmarkEnd w:id="22"/>
    <w:bookmarkStart w:id="23" w:name="scope-and-methodology"/>
    <w:p>
      <w:pPr>
        <w:pStyle w:val="Heading2"/>
      </w:pPr>
      <w:r>
        <w:t xml:space="preserve">3. Scope and Methodology</w:t>
      </w:r>
    </w:p>
    <w:p>
      <w:pPr>
        <w:pStyle w:val="FirstParagraph"/>
      </w:pPr>
      <w:r>
        <w:t xml:space="preserve">This experiment will be conducted in a simulated residential and light commercial setting located in the Cocody district of Abidjan. The electrician will be tasked with a series of controlled tasks that mimic common electrical issues found in the region. The methodology involves a step-by-step observation process where the electrician's actions are recorded and evaluated against a predefined checklist.</w:t>
      </w:r>
    </w:p>
    <w:p>
      <w:pPr>
        <w:pStyle w:val="BodyText"/>
      </w:pPr>
      <w:r>
        <w:t xml:space="preserve">The scope includes low-voltage wiring, distribution board configuration, grounding systems, and the integration of backup power solutions. The experiment excludes high-voltage transmission line work, focusing instead on the distribution and utilization levels relevant to typical Abidjan infrastructure.</w:t>
      </w:r>
    </w:p>
    <w:bookmarkEnd w:id="23"/>
    <w:bookmarkStart w:id="24" w:name="required-equipment-and-materials"/>
    <w:p>
      <w:pPr>
        <w:pStyle w:val="Heading2"/>
      </w:pPr>
      <w:r>
        <w:t xml:space="preserve">4. Required Equipment and Materials</w:t>
      </w:r>
    </w:p>
    <w:p>
      <w:pPr>
        <w:pStyle w:val="FirstParagraph"/>
      </w:pPr>
      <w:r>
        <w:t xml:space="preserve">To ensure the validity of the experiment, the following equipment must be available and calibrated:</w:t>
      </w:r>
    </w:p>
    <w:p>
      <w:pPr>
        <w:numPr>
          <w:ilvl w:val="0"/>
          <w:numId w:val="1002"/>
        </w:numPr>
        <w:pStyle w:val="Compact"/>
      </w:pPr>
      <w:r>
        <w:rPr>
          <w:bCs/>
          <w:b/>
        </w:rPr>
        <w:t xml:space="preserve">Personal Protective Equipment (PPE):</w:t>
      </w:r>
      <w:r>
        <w:t xml:space="preserve"> </w:t>
      </w:r>
      <w:r>
        <w:t xml:space="preserve">Insulated gloves, safety goggles, non-conductive footwear, and arc-flash rated clothing.</w:t>
      </w:r>
    </w:p>
    <w:p>
      <w:pPr>
        <w:numPr>
          <w:ilvl w:val="0"/>
          <w:numId w:val="1002"/>
        </w:numPr>
        <w:pStyle w:val="Compact"/>
      </w:pPr>
      <w:r>
        <w:rPr>
          <w:bCs/>
          <w:b/>
        </w:rPr>
        <w:t xml:space="preserve">Testing Instruments:</w:t>
      </w:r>
      <w:r>
        <w:t xml:space="preserve"> </w:t>
      </w:r>
      <w:r>
        <w:t xml:space="preserve">Digital multimeter, clamp meter, insulation resistance tester (Megger), and voltage tester.</w:t>
      </w:r>
    </w:p>
    <w:p>
      <w:pPr>
        <w:numPr>
          <w:ilvl w:val="0"/>
          <w:numId w:val="1002"/>
        </w:numPr>
        <w:pStyle w:val="Compact"/>
      </w:pPr>
      <w:r>
        <w:rPr>
          <w:bCs/>
          <w:b/>
        </w:rPr>
        <w:t xml:space="preserve">Installation Materials:</w:t>
      </w:r>
      <w:r>
        <w:t xml:space="preserve"> </w:t>
      </w:r>
      <w:r>
        <w:t xml:space="preserve">Copper wiring (appropriate gauge for tropical heat dissipation), circuit breakers, surge protection devices, and weather-resistant conduit.</w:t>
      </w:r>
    </w:p>
    <w:p>
      <w:pPr>
        <w:numPr>
          <w:ilvl w:val="0"/>
          <w:numId w:val="1002"/>
        </w:numPr>
        <w:pStyle w:val="Compact"/>
      </w:pPr>
      <w:r>
        <w:rPr>
          <w:bCs/>
          <w:b/>
        </w:rPr>
        <w:t xml:space="preserve">Backup Systems:</w:t>
      </w:r>
      <w:r>
        <w:t xml:space="preserve"> </w:t>
      </w:r>
      <w:r>
        <w:t xml:space="preserve">Inverter and battery units to simulate common backup power setups in Abidjan.</w:t>
      </w:r>
    </w:p>
    <w:bookmarkEnd w:id="24"/>
    <w:bookmarkStart w:id="29" w:name="experimental-procedures"/>
    <w:p>
      <w:pPr>
        <w:pStyle w:val="Heading2"/>
      </w:pPr>
      <w:r>
        <w:t xml:space="preserve">5. Experimental Procedures</w:t>
      </w:r>
    </w:p>
    <w:bookmarkStart w:id="25" w:name="Xad87c0577e8093c7c4dd4b29bab654d8d17bc9d"/>
    <w:p>
      <w:pPr>
        <w:pStyle w:val="Heading3"/>
      </w:pPr>
      <w:r>
        <w:t xml:space="preserve">5.1. Phase One: Safety Assessment and Preparation</w:t>
      </w:r>
    </w:p>
    <w:p>
      <w:pPr>
        <w:pStyle w:val="FirstParagraph"/>
      </w:pPr>
      <w:r>
        <w:t xml:space="preserve">The electrician must first demonstrate the correct use of PPE. They will then perform a site assessment, identifying potential hazards such as water ingress points or overloaded circuits. The electrician must implement Lockout/Tagout procedures on the main distribution board before commencing any work. Failure to properly isolate the power source will result in immediate disqualification from the experiment.</w:t>
      </w:r>
    </w:p>
    <w:bookmarkEnd w:id="25"/>
    <w:bookmarkStart w:id="26" w:name="phase-two-wiring-and-installation"/>
    <w:p>
      <w:pPr>
        <w:pStyle w:val="Heading3"/>
      </w:pPr>
      <w:r>
        <w:t xml:space="preserve">5.2. Phase Two: Wiring and Installation</w:t>
      </w:r>
    </w:p>
    <w:p>
      <w:pPr>
        <w:pStyle w:val="FirstParagraph"/>
      </w:pPr>
      <w:r>
        <w:t xml:space="preserve">The electrician will install a new circuit for a high-load appliance, such as an air conditioning unit, which is prevalent in Abidjan due to the climate. The wiring must be routed through conduit to protect against humidity and pests. The electrician must select the correct wire gauge to prevent overheating, a critical consideration given the high ambient temperatures in Ivory Coast. Connections must be secure and insulated to prevent short circuits.</w:t>
      </w:r>
    </w:p>
    <w:bookmarkEnd w:id="26"/>
    <w:bookmarkStart w:id="27" w:name="phase-three-protection-and-stabilization"/>
    <w:p>
      <w:pPr>
        <w:pStyle w:val="Heading3"/>
      </w:pPr>
      <w:r>
        <w:t xml:space="preserve">5.3. Phase Three: Protection and Stabilization</w:t>
      </w:r>
    </w:p>
    <w:p>
      <w:pPr>
        <w:pStyle w:val="FirstParagraph"/>
      </w:pPr>
      <w:r>
        <w:t xml:space="preserve">Given the history of voltage fluctuations in Abidjan's grid, the electrician must install a surge protector and a voltage stabilizer. The experiment will simulate a voltage spike to test the effectiveness of these devices. The electrician must ensure that the stabilizer is correctly sized for the load and that the grounding system is robust enough to dissipate excess energy safely.</w:t>
      </w:r>
    </w:p>
    <w:bookmarkEnd w:id="27"/>
    <w:bookmarkStart w:id="28" w:name="phase-four-testing-and-verification"/>
    <w:p>
      <w:pPr>
        <w:pStyle w:val="Heading3"/>
      </w:pPr>
      <w:r>
        <w:t xml:space="preserve">5.4. Phase Four: Testing and Verification</w:t>
      </w:r>
    </w:p>
    <w:p>
      <w:pPr>
        <w:pStyle w:val="FirstParagraph"/>
      </w:pPr>
      <w:r>
        <w:t xml:space="preserve">Upon completion of the installation, the electrician will perform a series of tests. This includes continuity testing, insulation resistance testing, and polarity checks. The electrician must document all readings and verify that the system operates within the safe voltage range specified by Ivorian standards.</w:t>
      </w:r>
    </w:p>
    <w:bookmarkEnd w:id="28"/>
    <w:bookmarkEnd w:id="29"/>
    <w:bookmarkStart w:id="30" w:name="safety-precautions"/>
    <w:p>
      <w:pPr>
        <w:pStyle w:val="Heading2"/>
      </w:pPr>
      <w:r>
        <w:t xml:space="preserve">6. Safety Precautions</w:t>
      </w:r>
    </w:p>
    <w:p>
      <w:pPr>
        <w:pStyle w:val="FirstParagraph"/>
      </w:pPr>
      <w:r>
        <w:t xml:space="preserve">Safety is the paramount concern in this experiment. The following precautions must be strictly observed:</w:t>
      </w:r>
    </w:p>
    <w:p>
      <w:pPr>
        <w:numPr>
          <w:ilvl w:val="0"/>
          <w:numId w:val="1003"/>
        </w:numPr>
        <w:pStyle w:val="Compact"/>
      </w:pPr>
      <w:r>
        <w:t xml:space="preserve">Never work on live circuits unless absolutely necessary and only with proper training and equipment.</w:t>
      </w:r>
    </w:p>
    <w:p>
      <w:pPr>
        <w:numPr>
          <w:ilvl w:val="0"/>
          <w:numId w:val="1003"/>
        </w:numPr>
        <w:pStyle w:val="Compact"/>
      </w:pPr>
      <w:r>
        <w:t xml:space="preserve">Ensure the work area is dry and free from conductive materials.</w:t>
      </w:r>
    </w:p>
    <w:p>
      <w:pPr>
        <w:numPr>
          <w:ilvl w:val="0"/>
          <w:numId w:val="1003"/>
        </w:numPr>
        <w:pStyle w:val="Compact"/>
      </w:pPr>
      <w:r>
        <w:t xml:space="preserve">Use only tools rated for the voltage levels being handled.</w:t>
      </w:r>
    </w:p>
    <w:p>
      <w:pPr>
        <w:numPr>
          <w:ilvl w:val="0"/>
          <w:numId w:val="1003"/>
        </w:numPr>
        <w:pStyle w:val="Compact"/>
      </w:pPr>
      <w:r>
        <w:t xml:space="preserve">In the event of an electrical shock or fire, immediately cut power and administer first aid or use a fire extinguisher rated for electrical fires.</w:t>
      </w:r>
    </w:p>
    <w:bookmarkEnd w:id="30"/>
    <w:bookmarkStart w:id="31" w:name="evaluation-criteria"/>
    <w:p>
      <w:pPr>
        <w:pStyle w:val="Heading2"/>
      </w:pPr>
      <w:r>
        <w:t xml:space="preserve">7. Evaluation Criteria</w:t>
      </w:r>
    </w:p>
    <w:p>
      <w:pPr>
        <w:pStyle w:val="FirstParagraph"/>
      </w:pPr>
      <w:r>
        <w:t xml:space="preserve">The electrician's performance will be evaluated based on the following criteria:</w:t>
      </w:r>
    </w:p>
    <w:p>
      <w:pPr>
        <w:numPr>
          <w:ilvl w:val="0"/>
          <w:numId w:val="1004"/>
        </w:numPr>
        <w:pStyle w:val="Compact"/>
      </w:pPr>
      <w:r>
        <w:rPr>
          <w:bCs/>
          <w:b/>
        </w:rPr>
        <w:t xml:space="preserve">Technical Accuracy:</w:t>
      </w:r>
      <w:r>
        <w:t xml:space="preserve"> </w:t>
      </w:r>
      <w:r>
        <w:t xml:space="preserve">Correctness of wiring, connections, and device configuration.</w:t>
      </w:r>
    </w:p>
    <w:p>
      <w:pPr>
        <w:numPr>
          <w:ilvl w:val="0"/>
          <w:numId w:val="1004"/>
        </w:numPr>
        <w:pStyle w:val="Compact"/>
      </w:pPr>
      <w:r>
        <w:rPr>
          <w:bCs/>
          <w:b/>
        </w:rPr>
        <w:t xml:space="preserve">Safety Adherence:</w:t>
      </w:r>
      <w:r>
        <w:t xml:space="preserve"> </w:t>
      </w:r>
      <w:r>
        <w:t xml:space="preserve">Consistent use of PPE and safety protocols.</w:t>
      </w:r>
    </w:p>
    <w:p>
      <w:pPr>
        <w:numPr>
          <w:ilvl w:val="0"/>
          <w:numId w:val="1004"/>
        </w:numPr>
        <w:pStyle w:val="Compact"/>
      </w:pPr>
      <w:r>
        <w:rPr>
          <w:bCs/>
          <w:b/>
        </w:rPr>
        <w:t xml:space="preserve">Efficiency:</w:t>
      </w:r>
      <w:r>
        <w:t xml:space="preserve"> </w:t>
      </w:r>
      <w:r>
        <w:t xml:space="preserve">Time taken to complete tasks without compromising quality.</w:t>
      </w:r>
    </w:p>
    <w:p>
      <w:pPr>
        <w:numPr>
          <w:ilvl w:val="0"/>
          <w:numId w:val="1004"/>
        </w:numPr>
        <w:pStyle w:val="Compact"/>
      </w:pPr>
      <w:r>
        <w:rPr>
          <w:bCs/>
          <w:b/>
        </w:rPr>
        <w:t xml:space="preserve">Problem-Solving:</w:t>
      </w:r>
      <w:r>
        <w:t xml:space="preserve"> </w:t>
      </w:r>
      <w:r>
        <w:t xml:space="preserve">Ability to diagnose and rectify simulated faults.</w:t>
      </w:r>
    </w:p>
    <w:p>
      <w:pPr>
        <w:numPr>
          <w:ilvl w:val="0"/>
          <w:numId w:val="1004"/>
        </w:numPr>
        <w:pStyle w:val="Compact"/>
      </w:pPr>
      <w:r>
        <w:rPr>
          <w:bCs/>
          <w:b/>
        </w:rPr>
        <w:t xml:space="preserve">Compliance:</w:t>
      </w:r>
      <w:r>
        <w:t xml:space="preserve"> </w:t>
      </w:r>
      <w:r>
        <w:t xml:space="preserve">Adherence to local regulations and standards in Ivory Coast.</w:t>
      </w:r>
    </w:p>
    <w:bookmarkEnd w:id="31"/>
    <w:bookmarkStart w:id="32" w:name="conclusion"/>
    <w:p>
      <w:pPr>
        <w:pStyle w:val="Heading2"/>
      </w:pPr>
      <w:r>
        <w:t xml:space="preserve">8. Conclusion</w:t>
      </w:r>
    </w:p>
    <w:p>
      <w:pPr>
        <w:pStyle w:val="FirstParagraph"/>
      </w:pPr>
      <w:r>
        <w:t xml:space="preserve">This Experiment Protocol provides a rigorous framework for assessing the capabilities of an electrician in the context of Abidjan, Ivory Coast. By focusing on safety, environmental adaptation, and regulatory compliance, this protocol ensures that electrical installations are reliable, safe, and efficient. The results of this experiment will contribute to the broader goal of improving electrical infrastructure standards in the region, ultimately enhancing the quality of life for residents and businesses in Abidjan.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Efficiency in Abidjan</dc:title>
  <dc:creator/>
  <dc:language>en</dc:language>
  <cp:keywords/>
  <dcterms:created xsi:type="dcterms:W3CDTF">2026-10-10T02:17:37Z</dcterms:created>
  <dcterms:modified xsi:type="dcterms:W3CDTF">2026-10-10T02:17:37Z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