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Electrical</w:t>
      </w:r>
      <w:r>
        <w:t xml:space="preserve"> </w:t>
      </w:r>
      <w:r>
        <w:t xml:space="preserve">Safety</w:t>
      </w:r>
      <w:r>
        <w:t xml:space="preserve"> </w:t>
      </w:r>
      <w:r>
        <w:t xml:space="preserve">and</w:t>
      </w:r>
      <w:r>
        <w:t xml:space="preserve"> </w:t>
      </w:r>
      <w:r>
        <w:t xml:space="preserve">Efficiency</w:t>
      </w:r>
      <w:r>
        <w:t xml:space="preserve"> </w:t>
      </w:r>
      <w:r>
        <w:t xml:space="preserve">in</w:t>
      </w:r>
      <w:r>
        <w:t xml:space="preserve"> </w:t>
      </w:r>
      <w:r>
        <w:t xml:space="preserve">Casablanca</w:t>
      </w:r>
    </w:p>
    <w:bookmarkStart w:id="20" w:name="Xf901b91dfc739cfcf591697fa6ad401184ac369"/>
    <w:p>
      <w:pPr>
        <w:pStyle w:val="Heading1"/>
      </w:pPr>
      <w:r>
        <w:t xml:space="preserve">Experiment Protocol: Electrical Safety and Efficiency Assessment</w:t>
      </w:r>
    </w:p>
    <w:p>
      <w:pPr>
        <w:pStyle w:val="FirstParagraph"/>
      </w:pPr>
      <w:r>
        <w:rPr>
          <w:bCs/>
          <w:b/>
        </w:rPr>
        <w:t xml:space="preserve">Location:</w:t>
      </w:r>
      <w:r>
        <w:t xml:space="preserve"> </w:t>
      </w:r>
      <w:r>
        <w:t xml:space="preserve">Casablanca, Morocco</w:t>
      </w:r>
    </w:p>
    <w:p>
      <w:pPr>
        <w:pStyle w:val="BodyText"/>
      </w:pPr>
      <w:r>
        <w:rPr>
          <w:bCs/>
          <w:b/>
        </w:rPr>
        <w:t xml:space="preserve">Target Professional:</w:t>
      </w:r>
      <w:r>
        <w:t xml:space="preserve"> </w:t>
      </w:r>
      <w:r>
        <w:t xml:space="preserve">Licensed Electrician</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bookmarkStart w:id="21" w:name="introduction-and-context"/>
    <w:p>
      <w:pPr>
        <w:pStyle w:val="Heading2"/>
      </w:pPr>
      <w:r>
        <w:t xml:space="preserve">1. Introduction and Context</w:t>
      </w:r>
    </w:p>
    <w:p>
      <w:pPr>
        <w:pStyle w:val="FirstParagraph"/>
      </w:pPr>
      <w:r>
        <w:t xml:space="preserve">This Experiment Protocol is designed to evaluate the technical proficiency, safety adherence, and efficiency of an electrician operating within the urban environment of Casablanca, Morocco. As one of the largest economic hubs in North Africa, Casablanca presents unique challenges for electrical infrastructure, including high-density residential buildings, complex commercial wiring, and fluctuating power loads. This protocol ensures that the electrician's work aligns with both international standards and local Moroccan regulations.</w:t>
      </w:r>
    </w:p>
    <w:p>
      <w:pPr>
        <w:pStyle w:val="BodyText"/>
      </w:pPr>
      <w:r>
        <w:t xml:space="preserve">The primary objective is to simulate real-world scenarios that an electrician in Casablanca might encounter, such as retrofitting older buildings in the city center or installing new systems in modern developments in the Ain Diab district. By following this structured approach, we aim to enhance electrical safety, reduce energy waste, and ensure compliance with the Moroccan National Electrical Regulations (RNE).</w:t>
      </w:r>
    </w:p>
    <w:bookmarkEnd w:id="21"/>
    <w:bookmarkStart w:id="22" w:name="objectives"/>
    <w:p>
      <w:pPr>
        <w:pStyle w:val="Heading2"/>
      </w:pPr>
      <w:r>
        <w:t xml:space="preserve">2. Objectives</w:t>
      </w:r>
    </w:p>
    <w:p>
      <w:pPr>
        <w:pStyle w:val="FirstParagraph"/>
      </w:pPr>
      <w:r>
        <w:t xml:space="preserve">The specific goals of this experiment are as follows:</w:t>
      </w:r>
    </w:p>
    <w:p>
      <w:pPr>
        <w:numPr>
          <w:ilvl w:val="0"/>
          <w:numId w:val="1001"/>
        </w:numPr>
        <w:pStyle w:val="Compact"/>
      </w:pPr>
      <w:r>
        <w:t xml:space="preserve">To assess the electrician's ability to diagnose and resolve common electrical faults in Casablanca's diverse building types.</w:t>
      </w:r>
    </w:p>
    <w:p>
      <w:pPr>
        <w:numPr>
          <w:ilvl w:val="0"/>
          <w:numId w:val="1001"/>
        </w:numPr>
        <w:pStyle w:val="Compact"/>
      </w:pPr>
      <w:r>
        <w:t xml:space="preserve">To verify compliance with safety protocols, including the use of personal protective equipment (PPE) and lockout/tagout procedures.</w:t>
      </w:r>
    </w:p>
    <w:p>
      <w:pPr>
        <w:numPr>
          <w:ilvl w:val="0"/>
          <w:numId w:val="1001"/>
        </w:numPr>
        <w:pStyle w:val="Compact"/>
      </w:pPr>
      <w:r>
        <w:t xml:space="preserve">To evaluate the efficiency of electrical installations in terms of energy consumption and load balancing.</w:t>
      </w:r>
    </w:p>
    <w:p>
      <w:pPr>
        <w:numPr>
          <w:ilvl w:val="0"/>
          <w:numId w:val="1001"/>
        </w:numPr>
        <w:pStyle w:val="Compact"/>
      </w:pPr>
      <w:r>
        <w:t xml:space="preserve">To ensure that all work meets the standards set by the Moroccan Ministry of Energy Transition and Sustainable Development.</w:t>
      </w:r>
    </w:p>
    <w:bookmarkEnd w:id="22"/>
    <w:bookmarkStart w:id="23" w:name="scope-and-methodology"/>
    <w:p>
      <w:pPr>
        <w:pStyle w:val="Heading2"/>
      </w:pPr>
      <w:r>
        <w:t xml:space="preserve">3. Scope and Methodology</w:t>
      </w:r>
    </w:p>
    <w:p>
      <w:pPr>
        <w:pStyle w:val="FirstParagraph"/>
      </w:pPr>
      <w:r>
        <w:t xml:space="preserve">This experiment will be conducted in a controlled environment that mimics typical electrical setups found in Casablanca. The scope includes residential, commercial, and light industrial applications. The methodology involves a series of practical tasks, theoretical assessments, and observational evaluations.</w:t>
      </w:r>
    </w:p>
    <w:p>
      <w:pPr>
        <w:pStyle w:val="BodyText"/>
      </w:pPr>
      <w:r>
        <w:t xml:space="preserve">The electrician will be required to perform tasks such as wiring a distribution board, installing lighting circuits, and troubleshooting a simulated fault. Each task will be timed and evaluated based on accuracy, safety, and adherence to best practices. The experiment will also include a review of the electrician's documentation and reporting skills, which are crucial for maintaining records in compliance with Moroccan law.</w:t>
      </w:r>
    </w:p>
    <w:bookmarkEnd w:id="23"/>
    <w:bookmarkStart w:id="24" w:name="safety-protocols"/>
    <w:p>
      <w:pPr>
        <w:pStyle w:val="Heading2"/>
      </w:pPr>
      <w:r>
        <w:t xml:space="preserve">4. Safety Protocols</w:t>
      </w:r>
    </w:p>
    <w:p>
      <w:pPr>
        <w:pStyle w:val="FirstParagraph"/>
      </w:pPr>
      <w:r>
        <w:t xml:space="preserve">Safety is paramount in this experiment. The electrician must adhere to the following protocols:</w:t>
      </w:r>
    </w:p>
    <w:p>
      <w:pPr>
        <w:numPr>
          <w:ilvl w:val="0"/>
          <w:numId w:val="1002"/>
        </w:numPr>
        <w:pStyle w:val="Compact"/>
      </w:pPr>
      <w:r>
        <w:rPr>
          <w:bCs/>
          <w:b/>
        </w:rPr>
        <w:t xml:space="preserve">Personal Protective Equipment (PPE):</w:t>
      </w:r>
      <w:r>
        <w:t xml:space="preserve"> </w:t>
      </w:r>
      <w:r>
        <w:t xml:space="preserve">The electrician must wear appropriate PPE, including insulated gloves, safety glasses, and non-conductive footwear.</w:t>
      </w:r>
    </w:p>
    <w:p>
      <w:pPr>
        <w:numPr>
          <w:ilvl w:val="0"/>
          <w:numId w:val="1002"/>
        </w:numPr>
        <w:pStyle w:val="Compact"/>
      </w:pPr>
      <w:r>
        <w:rPr>
          <w:bCs/>
          <w:b/>
        </w:rPr>
        <w:t xml:space="preserve">Lockout/Tagout (LOTO):</w:t>
      </w:r>
      <w:r>
        <w:t xml:space="preserve"> </w:t>
      </w:r>
      <w:r>
        <w:t xml:space="preserve">Before beginning any work, the electrician must ensure that all power sources are de-energized and locked out to prevent accidental re-energization.</w:t>
      </w:r>
    </w:p>
    <w:p>
      <w:pPr>
        <w:numPr>
          <w:ilvl w:val="0"/>
          <w:numId w:val="1002"/>
        </w:numPr>
        <w:pStyle w:val="Compact"/>
      </w:pPr>
      <w:r>
        <w:rPr>
          <w:bCs/>
          <w:b/>
        </w:rPr>
        <w:t xml:space="preserve">Tool Inspection:</w:t>
      </w:r>
      <w:r>
        <w:t xml:space="preserve"> </w:t>
      </w:r>
      <w:r>
        <w:t xml:space="preserve">All tools and equipment must be inspected for damage or wear before use.</w:t>
      </w:r>
    </w:p>
    <w:p>
      <w:pPr>
        <w:numPr>
          <w:ilvl w:val="0"/>
          <w:numId w:val="1002"/>
        </w:numPr>
        <w:pStyle w:val="Compact"/>
      </w:pPr>
      <w:r>
        <w:rPr>
          <w:bCs/>
          <w:b/>
        </w:rPr>
        <w:t xml:space="preserve">Emergency Procedures:</w:t>
      </w:r>
      <w:r>
        <w:t xml:space="preserve"> </w:t>
      </w:r>
      <w:r>
        <w:t xml:space="preserve">The electrician must be familiar with emergency procedures, including first aid for electrical shocks and fire safety measures.</w:t>
      </w:r>
    </w:p>
    <w:p>
      <w:pPr>
        <w:pStyle w:val="FirstParagraph"/>
      </w:pPr>
      <w:r>
        <w:rPr>
          <w:bCs/>
          <w:b/>
        </w:rPr>
        <w:t xml:space="preserve">Note:</w:t>
      </w:r>
      <w:r>
        <w:t xml:space="preserve"> </w:t>
      </w:r>
      <w:r>
        <w:t xml:space="preserve">Failure to comply with safety protocols will result in immediate termination of the experiment.</w:t>
      </w:r>
    </w:p>
    <w:bookmarkEnd w:id="24"/>
    <w:bookmarkStart w:id="28" w:name="experimental-tasks"/>
    <w:p>
      <w:pPr>
        <w:pStyle w:val="Heading2"/>
      </w:pPr>
      <w:r>
        <w:t xml:space="preserve">5. Experimental Tasks</w:t>
      </w:r>
    </w:p>
    <w:bookmarkStart w:id="25" w:name="task-1-distribution-board-installation"/>
    <w:p>
      <w:pPr>
        <w:pStyle w:val="Heading3"/>
      </w:pPr>
      <w:r>
        <w:t xml:space="preserve">Task 1: Distribution Board Installation</w:t>
      </w:r>
    </w:p>
    <w:p>
      <w:pPr>
        <w:pStyle w:val="FirstParagraph"/>
      </w:pPr>
      <w:r>
        <w:t xml:space="preserve">The electrician will install a distribution board in a simulated residential setting. This task will assess their ability to correctly wire circuit breakers, ground fault circuit interrupters (GFCIs), and arc fault circuit interrupters (AFCIs). The installation must comply with the Moroccan National Electrical Regulations (RNE) and ensure proper load distribution.</w:t>
      </w:r>
    </w:p>
    <w:bookmarkEnd w:id="25"/>
    <w:bookmarkStart w:id="26" w:name="task-2-lighting-circuit-installation"/>
    <w:p>
      <w:pPr>
        <w:pStyle w:val="Heading3"/>
      </w:pPr>
      <w:r>
        <w:t xml:space="preserve">Task 2: Lighting Circuit Installation</w:t>
      </w:r>
    </w:p>
    <w:p>
      <w:pPr>
        <w:pStyle w:val="FirstParagraph"/>
      </w:pPr>
      <w:r>
        <w:t xml:space="preserve">The electrician will install a lighting circuit in a simulated commercial space. This task will evaluate their ability to wire switches, outlets, and lighting fixtures while ensuring energy efficiency. The use of LED lighting and smart controls will be encouraged to reflect modern practices in Casablanca.</w:t>
      </w:r>
    </w:p>
    <w:bookmarkEnd w:id="26"/>
    <w:bookmarkStart w:id="27" w:name="task-3-fault-diagnosis-and-repair"/>
    <w:p>
      <w:pPr>
        <w:pStyle w:val="Heading3"/>
      </w:pPr>
      <w:r>
        <w:t xml:space="preserve">Task 3: Fault Diagnosis and Repair</w:t>
      </w:r>
    </w:p>
    <w:p>
      <w:pPr>
        <w:pStyle w:val="FirstParagraph"/>
      </w:pPr>
      <w:r>
        <w:t xml:space="preserve">The electrician will be presented with a simulated electrical fault, such as a short circuit or ground fault. They must diagnose the issue, identify the cause, and implement a repair solution. This task will assess their problem-solving skills and ability to work under pressure.</w:t>
      </w:r>
    </w:p>
    <w:bookmarkEnd w:id="27"/>
    <w:bookmarkEnd w:id="28"/>
    <w:bookmarkStart w:id="29" w:name="evaluation-criteria"/>
    <w:p>
      <w:pPr>
        <w:pStyle w:val="Heading2"/>
      </w:pPr>
      <w:r>
        <w:t xml:space="preserve">6. Evaluation Criteria</w:t>
      </w:r>
    </w:p>
    <w:p>
      <w:pPr>
        <w:pStyle w:val="FirstParagraph"/>
      </w:pPr>
      <w:r>
        <w:t xml:space="preserve">The electrician's performance will be evaluated based on the following criteria:</w:t>
      </w:r>
    </w:p>
    <w:p>
      <w:pPr>
        <w:numPr>
          <w:ilvl w:val="0"/>
          <w:numId w:val="1003"/>
        </w:numPr>
        <w:pStyle w:val="Compact"/>
      </w:pPr>
      <w:r>
        <w:rPr>
          <w:bCs/>
          <w:b/>
        </w:rPr>
        <w:t xml:space="preserve">Technical Accuracy:</w:t>
      </w:r>
      <w:r>
        <w:t xml:space="preserve"> </w:t>
      </w:r>
      <w:r>
        <w:t xml:space="preserve">Correctness of wiring, connections, and installations.</w:t>
      </w:r>
    </w:p>
    <w:p>
      <w:pPr>
        <w:numPr>
          <w:ilvl w:val="0"/>
          <w:numId w:val="1003"/>
        </w:numPr>
        <w:pStyle w:val="Compact"/>
      </w:pPr>
      <w:r>
        <w:rPr>
          <w:bCs/>
          <w:b/>
        </w:rPr>
        <w:t xml:space="preserve">Safety Compliance:</w:t>
      </w:r>
      <w:r>
        <w:t xml:space="preserve"> </w:t>
      </w:r>
      <w:r>
        <w:t xml:space="preserve">Adherence to safety protocols and use of PPE.</w:t>
      </w:r>
    </w:p>
    <w:p>
      <w:pPr>
        <w:numPr>
          <w:ilvl w:val="0"/>
          <w:numId w:val="1003"/>
        </w:numPr>
        <w:pStyle w:val="Compact"/>
      </w:pPr>
      <w:r>
        <w:rPr>
          <w:bCs/>
          <w:b/>
        </w:rPr>
        <w:t xml:space="preserve">Efficiency:</w:t>
      </w:r>
      <w:r>
        <w:t xml:space="preserve"> </w:t>
      </w:r>
      <w:r>
        <w:t xml:space="preserve">Time taken to complete tasks and energy efficiency of installations.</w:t>
      </w:r>
    </w:p>
    <w:p>
      <w:pPr>
        <w:numPr>
          <w:ilvl w:val="0"/>
          <w:numId w:val="1003"/>
        </w:numPr>
        <w:pStyle w:val="Compact"/>
      </w:pPr>
      <w:r>
        <w:rPr>
          <w:bCs/>
          <w:b/>
        </w:rPr>
        <w:t xml:space="preserve">Documentation:</w:t>
      </w:r>
      <w:r>
        <w:t xml:space="preserve"> </w:t>
      </w:r>
      <w:r>
        <w:t xml:space="preserve">Quality and completeness of records and reports.</w:t>
      </w:r>
    </w:p>
    <w:p>
      <w:pPr>
        <w:numPr>
          <w:ilvl w:val="0"/>
          <w:numId w:val="1003"/>
        </w:numPr>
        <w:pStyle w:val="Compact"/>
      </w:pPr>
      <w:r>
        <w:rPr>
          <w:bCs/>
          <w:b/>
        </w:rPr>
        <w:t xml:space="preserve">Problem-Solving:</w:t>
      </w:r>
      <w:r>
        <w:t xml:space="preserve"> </w:t>
      </w:r>
      <w:r>
        <w:t xml:space="preserve">Ability to diagnose and resolve electrical faults.</w:t>
      </w:r>
    </w:p>
    <w:bookmarkEnd w:id="29"/>
    <w:bookmarkStart w:id="30" w:name="conclusion"/>
    <w:p>
      <w:pPr>
        <w:pStyle w:val="Heading2"/>
      </w:pPr>
      <w:r>
        <w:t xml:space="preserve">7. Conclusion</w:t>
      </w:r>
    </w:p>
    <w:p>
      <w:pPr>
        <w:pStyle w:val="FirstParagraph"/>
      </w:pPr>
      <w:r>
        <w:t xml:space="preserve">This Experiment Protocol provides a comprehensive framework for evaluating the skills and competencies of an electrician in Casablanca, Morocco. By focusing on safety, efficiency, and compliance with local regulations, this protocol aims to enhance the quality of electrical work in the region. The results of this experiment will contribute to the ongoing development of best practices for electricians in Casablanca and beyond.</w:t>
      </w:r>
    </w:p>
    <w:p>
      <w:pPr>
        <w:pStyle w:val="BodyText"/>
      </w:pPr>
      <w:r>
        <w:t xml:space="preserve">We encourage all participants to approach this experiment with professionalism and a commitment to excellence. Your dedication to safety and quality will help ensure a reliable and efficient electrical infrastructure for the people of Casablanca.</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Electrical Safety and Efficiency in Casablanca</dc:title>
  <dc:creator/>
  <dc:language>en</dc:language>
  <cp:keywords/>
  <dcterms:created xsi:type="dcterms:W3CDTF">2026-10-10T02:32:45Z</dcterms:created>
  <dcterms:modified xsi:type="dcterms:W3CDTF">2026-10-10T02:32:45Z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