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eaa0cab3e5a859eee84414316930381a2026a98"/>
    <w:p>
      <w:pPr>
        <w:pStyle w:val="Heading1"/>
      </w:pPr>
      <w:r>
        <w:t xml:space="preserve">Experiment Protocol: Electrician Safety and Efficiency in New Zealand Wellington</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Wellington, New Zealand</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safety measures, and objectives for conducting an experiment involving an</w:t>
      </w:r>
      <w:r>
        <w:t xml:space="preserve"> </w:t>
      </w:r>
      <w:r>
        <w:t xml:space="preserve">Electrician</w:t>
      </w:r>
      <w:r>
        <w:t xml:space="preserve"> </w:t>
      </w:r>
      <w:r>
        <w:t xml:space="preserve">in</w:t>
      </w:r>
      <w:r>
        <w:t xml:space="preserve"> </w:t>
      </w:r>
      <w:r>
        <w:t xml:space="preserve">New Zealand Wellington</w:t>
      </w:r>
      <w:r>
        <w:t xml:space="preserve">. The experiment aims to evaluate the efficiency and safety of electrical installations and maintenance practices in residential and commercial settings within Wellington. Wellington’s unique environmental conditions, including coastal humidity and seismic activity, necessitate specialized considerations for electrical work. This protocol ensures compliance with New Zealand’s electrical safety standards, including the Electricity (Safety) Regulations 2010 and the New Zealand Electrical Code of Practice.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performance of an</w:t>
      </w:r>
      <w:r>
        <w:t xml:space="preserve"> </w:t>
      </w:r>
      <w:r>
        <w:t xml:space="preserve">Electrician</w:t>
      </w:r>
      <w:r>
        <w:t xml:space="preserve"> </w:t>
      </w:r>
      <w:r>
        <w:t xml:space="preserve">in adhering to safety protocols during electrical installations and repairs in Wellington.</w:t>
      </w:r>
    </w:p>
    <w:p>
      <w:pPr>
        <w:numPr>
          <w:ilvl w:val="0"/>
          <w:numId w:val="1001"/>
        </w:numPr>
        <w:pStyle w:val="Compact"/>
      </w:pPr>
      <w:r>
        <w:t xml:space="preserve">To evaluate the efficiency of electrical work under Wellington’s specific environmental conditions, such as high humidity and potential seismic activity.</w:t>
      </w:r>
    </w:p>
    <w:p>
      <w:pPr>
        <w:numPr>
          <w:ilvl w:val="0"/>
          <w:numId w:val="1001"/>
        </w:numPr>
        <w:pStyle w:val="Compact"/>
      </w:pPr>
      <w:r>
        <w:t xml:space="preserve">To identify best practices for electrical work in urban environments like Wellington, ensuring compliance with local regulations.</w:t>
      </w:r>
    </w:p>
    <w:p>
      <w:pPr>
        <w:numPr>
          <w:ilvl w:val="0"/>
          <w:numId w:val="1001"/>
        </w:numPr>
        <w:pStyle w:val="Compact"/>
      </w:pPr>
      <w:r>
        <w:t xml:space="preserve">To gather data on the time and resources required for common electrical tasks in residential and commercial settings.</w:t>
      </w:r>
    </w:p>
    <w:bookmarkEnd w:id="22"/>
    <w:bookmarkStart w:id="23" w:name="scope"/>
    <w:p>
      <w:pPr>
        <w:pStyle w:val="Heading2"/>
      </w:pPr>
      <w:r>
        <w:t xml:space="preserve">3. Scope</w:t>
      </w:r>
    </w:p>
    <w:p>
      <w:pPr>
        <w:pStyle w:val="FirstParagraph"/>
      </w:pPr>
      <w:r>
        <w:t xml:space="preserve">This experiment will focus on the following areas within</w:t>
      </w:r>
      <w:r>
        <w:t xml:space="preserve"> </w:t>
      </w:r>
      <w:r>
        <w:t xml:space="preserve">New Zealand Wellington</w:t>
      </w:r>
      <w:r>
        <w:t xml:space="preserve">:</w:t>
      </w:r>
    </w:p>
    <w:p>
      <w:pPr>
        <w:numPr>
          <w:ilvl w:val="0"/>
          <w:numId w:val="1002"/>
        </w:numPr>
        <w:pStyle w:val="Compact"/>
      </w:pPr>
      <w:r>
        <w:t xml:space="preserve">Residential electrical installations, including lighting, power outlets, and circuit breakers.</w:t>
      </w:r>
    </w:p>
    <w:p>
      <w:pPr>
        <w:numPr>
          <w:ilvl w:val="0"/>
          <w:numId w:val="1002"/>
        </w:numPr>
        <w:pStyle w:val="Compact"/>
      </w:pPr>
      <w:r>
        <w:t xml:space="preserve">Commercial electrical maintenance, focusing on office buildings and small businesses.</w:t>
      </w:r>
    </w:p>
    <w:p>
      <w:pPr>
        <w:numPr>
          <w:ilvl w:val="0"/>
          <w:numId w:val="1002"/>
        </w:numPr>
        <w:pStyle w:val="Compact"/>
      </w:pPr>
      <w:r>
        <w:t xml:space="preserve">Emergency electrical repairs, simulating scenarios such as power outages or faulty wiring.</w:t>
      </w:r>
    </w:p>
    <w:p>
      <w:pPr>
        <w:pStyle w:val="FirstParagraph"/>
      </w:pPr>
      <w:r>
        <w:t xml:space="preserve">The experiment will involve a licensed</w:t>
      </w:r>
      <w:r>
        <w:t xml:space="preserve"> </w:t>
      </w:r>
      <w:r>
        <w:t xml:space="preserve">Electrician</w:t>
      </w:r>
      <w:r>
        <w:t xml:space="preserve"> </w:t>
      </w:r>
      <w:r>
        <w:t xml:space="preserve">with experience working in Wellington’s urban and coastal environments.</w:t>
      </w:r>
    </w:p>
    <w:bookmarkEnd w:id="23"/>
    <w:bookmarkStart w:id="27"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experiment will involve:</w:t>
      </w:r>
    </w:p>
    <w:p>
      <w:pPr>
        <w:numPr>
          <w:ilvl w:val="0"/>
          <w:numId w:val="1003"/>
        </w:numPr>
        <w:pStyle w:val="Compact"/>
      </w:pPr>
      <w:r>
        <w:t xml:space="preserve">One licensed</w:t>
      </w:r>
      <w:r>
        <w:t xml:space="preserve"> </w:t>
      </w:r>
      <w:r>
        <w:t xml:space="preserve">Electrician</w:t>
      </w:r>
      <w:r>
        <w:t xml:space="preserve"> </w:t>
      </w:r>
      <w:r>
        <w:t xml:space="preserve">with at least five years of experience in Wellington.</w:t>
      </w:r>
    </w:p>
    <w:p>
      <w:pPr>
        <w:numPr>
          <w:ilvl w:val="0"/>
          <w:numId w:val="1003"/>
        </w:numPr>
        <w:pStyle w:val="Compact"/>
      </w:pPr>
      <w:r>
        <w:t xml:space="preserve">Two safety observers to monitor compliance with safety protocols.</w:t>
      </w:r>
    </w:p>
    <w:p>
      <w:pPr>
        <w:numPr>
          <w:ilvl w:val="0"/>
          <w:numId w:val="1003"/>
        </w:numPr>
        <w:pStyle w:val="Compact"/>
      </w:pPr>
      <w:r>
        <w:t xml:space="preserve">One data recorder to document the experiment’s progress and outcomes.</w:t>
      </w:r>
    </w:p>
    <w:bookmarkEnd w:id="24"/>
    <w:bookmarkStart w:id="25" w:name="equipment-and-materials"/>
    <w:p>
      <w:pPr>
        <w:pStyle w:val="Heading3"/>
      </w:pPr>
      <w:r>
        <w:t xml:space="preserve">4.2 Equipment and Materials</w:t>
      </w:r>
    </w:p>
    <w:p>
      <w:pPr>
        <w:pStyle w:val="FirstParagraph"/>
      </w:pPr>
      <w:r>
        <w:t xml:space="preserve">The following equipment and materials will be used:</w:t>
      </w:r>
    </w:p>
    <w:p>
      <w:pPr>
        <w:numPr>
          <w:ilvl w:val="0"/>
          <w:numId w:val="1004"/>
        </w:numPr>
        <w:pStyle w:val="Compact"/>
      </w:pPr>
      <w:r>
        <w:t xml:space="preserve">Standard electrical tools (e.g., screwdrivers, pliers, wire strippers).</w:t>
      </w:r>
    </w:p>
    <w:p>
      <w:pPr>
        <w:numPr>
          <w:ilvl w:val="0"/>
          <w:numId w:val="1004"/>
        </w:numPr>
        <w:pStyle w:val="Compact"/>
      </w:pPr>
      <w:r>
        <w:t xml:space="preserve">Personal protective equipment (PPE), including insulated gloves, safety glasses, and non-conductive footwear.</w:t>
      </w:r>
    </w:p>
    <w:p>
      <w:pPr>
        <w:numPr>
          <w:ilvl w:val="0"/>
          <w:numId w:val="1004"/>
        </w:numPr>
        <w:pStyle w:val="Compact"/>
      </w:pPr>
      <w:r>
        <w:t xml:space="preserve">Testing equipment, such as multimeters and insulation testers.</w:t>
      </w:r>
    </w:p>
    <w:p>
      <w:pPr>
        <w:numPr>
          <w:ilvl w:val="0"/>
          <w:numId w:val="1004"/>
        </w:numPr>
        <w:pStyle w:val="Compact"/>
      </w:pPr>
      <w:r>
        <w:t xml:space="preserve">Electrical components, including wires, circuit breakers, and switches.</w:t>
      </w:r>
    </w:p>
    <w:bookmarkEnd w:id="25"/>
    <w:bookmarkStart w:id="26" w:name="procedures"/>
    <w:p>
      <w:pPr>
        <w:pStyle w:val="Heading3"/>
      </w:pPr>
      <w:r>
        <w:t xml:space="preserve">4.3 Procedures</w:t>
      </w:r>
    </w:p>
    <w:p>
      <w:pPr>
        <w:pStyle w:val="FirstParagraph"/>
      </w:pPr>
      <w:r>
        <w:t xml:space="preserve">The experiment will follow these steps:</w:t>
      </w:r>
    </w:p>
    <w:p>
      <w:pPr>
        <w:numPr>
          <w:ilvl w:val="0"/>
          <w:numId w:val="1005"/>
        </w:numPr>
        <w:pStyle w:val="Compact"/>
      </w:pPr>
      <w:r>
        <w:rPr>
          <w:bCs/>
          <w:b/>
        </w:rPr>
        <w:t xml:space="preserve">Preparation:</w:t>
      </w:r>
      <w:r>
        <w:t xml:space="preserve"> </w:t>
      </w:r>
      <w:r>
        <w:t xml:space="preserve">The</w:t>
      </w:r>
      <w:r>
        <w:t xml:space="preserve"> </w:t>
      </w:r>
      <w:r>
        <w:t xml:space="preserve">Electrician</w:t>
      </w:r>
      <w:r>
        <w:t xml:space="preserve"> </w:t>
      </w:r>
      <w:r>
        <w:t xml:space="preserve">will review the task requirements and safety protocols. The work area will be inspected for hazards.</w:t>
      </w:r>
    </w:p>
    <w:p>
      <w:pPr>
        <w:numPr>
          <w:ilvl w:val="0"/>
          <w:numId w:val="1005"/>
        </w:numPr>
        <w:pStyle w:val="Compact"/>
      </w:pPr>
      <w:r>
        <w:rPr>
          <w:bCs/>
          <w:b/>
        </w:rPr>
        <w:t xml:space="preserve">Execution:</w:t>
      </w:r>
      <w:r>
        <w:t xml:space="preserve"> </w:t>
      </w:r>
      <w:r>
        <w:t xml:space="preserve">The</w:t>
      </w:r>
      <w:r>
        <w:t xml:space="preserve"> </w:t>
      </w:r>
      <w:r>
        <w:t xml:space="preserve">Electrician</w:t>
      </w:r>
      <w:r>
        <w:t xml:space="preserve"> </w:t>
      </w:r>
      <w:r>
        <w:t xml:space="preserve">will perform the assigned electrical task, such as installing a new circuit or repairing faulty wiring.</w:t>
      </w:r>
    </w:p>
    <w:p>
      <w:pPr>
        <w:numPr>
          <w:ilvl w:val="0"/>
          <w:numId w:val="1005"/>
        </w:numPr>
        <w:pStyle w:val="Compact"/>
      </w:pPr>
      <w:r>
        <w:rPr>
          <w:bCs/>
          <w:b/>
        </w:rPr>
        <w:t xml:space="preserve">Monitoring:</w:t>
      </w:r>
      <w:r>
        <w:t xml:space="preserve"> </w:t>
      </w:r>
      <w:r>
        <w:t xml:space="preserve">Safety observers will monitor the</w:t>
      </w:r>
      <w:r>
        <w:t xml:space="preserve"> </w:t>
      </w:r>
      <w:r>
        <w:t xml:space="preserve">Electrician</w:t>
      </w:r>
      <w:r>
        <w:t xml:space="preserve">’s adherence to safety protocols, including the use of PPE and proper tool handling.</w:t>
      </w:r>
    </w:p>
    <w:p>
      <w:pPr>
        <w:numPr>
          <w:ilvl w:val="0"/>
          <w:numId w:val="1005"/>
        </w:numPr>
        <w:pStyle w:val="Compact"/>
      </w:pPr>
      <w:r>
        <w:rPr>
          <w:bCs/>
          <w:b/>
        </w:rPr>
        <w:t xml:space="preserve">Testing:</w:t>
      </w:r>
      <w:r>
        <w:t xml:space="preserve"> </w:t>
      </w:r>
      <w:r>
        <w:t xml:space="preserve">The completed work will be tested using appropriate equipment to ensure functionality and safety.</w:t>
      </w:r>
    </w:p>
    <w:p>
      <w:pPr>
        <w:numPr>
          <w:ilvl w:val="0"/>
          <w:numId w:val="1005"/>
        </w:numPr>
        <w:pStyle w:val="Compact"/>
      </w:pPr>
      <w:r>
        <w:rPr>
          <w:bCs/>
          <w:b/>
        </w:rPr>
        <w:t xml:space="preserve">Documentation:</w:t>
      </w:r>
      <w:r>
        <w:t xml:space="preserve"> </w:t>
      </w:r>
      <w:r>
        <w:t xml:space="preserve">The data recorder will document the time taken, resources used, and any deviations from the protocol.</w:t>
      </w:r>
    </w:p>
    <w:bookmarkEnd w:id="26"/>
    <w:bookmarkEnd w:id="27"/>
    <w:bookmarkStart w:id="28" w:name="safety-measures"/>
    <w:p>
      <w:pPr>
        <w:pStyle w:val="Heading2"/>
      </w:pPr>
      <w:r>
        <w:t xml:space="preserve">5. Safety Measures</w:t>
      </w:r>
    </w:p>
    <w:p>
      <w:pPr>
        <w:pStyle w:val="FirstParagraph"/>
      </w:pPr>
      <w:r>
        <w:t xml:space="preserve">Safety is the top priority in this experiment. The following measures will be implemented:</w:t>
      </w:r>
    </w:p>
    <w:p>
      <w:pPr>
        <w:numPr>
          <w:ilvl w:val="0"/>
          <w:numId w:val="1006"/>
        </w:numPr>
        <w:pStyle w:val="Compact"/>
      </w:pPr>
      <w:r>
        <w:t xml:space="preserve">All participants must wear appropriate PPE at all times.</w:t>
      </w:r>
    </w:p>
    <w:p>
      <w:pPr>
        <w:numPr>
          <w:ilvl w:val="0"/>
          <w:numId w:val="1006"/>
        </w:numPr>
        <w:pStyle w:val="Compact"/>
      </w:pPr>
      <w:r>
        <w:t xml:space="preserve">The work area will be isolated and marked with warning signs to prevent unauthorized access.</w:t>
      </w:r>
    </w:p>
    <w:p>
      <w:pPr>
        <w:numPr>
          <w:ilvl w:val="0"/>
          <w:numId w:val="1006"/>
        </w:numPr>
        <w:pStyle w:val="Compact"/>
      </w:pPr>
      <w:r>
        <w:t xml:space="preserve">Power sources will be de-energized and locked out before work begins.</w:t>
      </w:r>
    </w:p>
    <w:p>
      <w:pPr>
        <w:numPr>
          <w:ilvl w:val="0"/>
          <w:numId w:val="1006"/>
        </w:numPr>
        <w:pStyle w:val="Compact"/>
      </w:pPr>
      <w:r>
        <w:t xml:space="preserve">A first aid kit and fire extinguisher will be readily available.</w:t>
      </w:r>
    </w:p>
    <w:p>
      <w:pPr>
        <w:numPr>
          <w:ilvl w:val="0"/>
          <w:numId w:val="1006"/>
        </w:numPr>
        <w:pStyle w:val="Compact"/>
      </w:pPr>
      <w:r>
        <w:t xml:space="preserve">In the event of an emergency, participants will follow Wellington’s local emergency response procedures.</w:t>
      </w:r>
    </w:p>
    <w:bookmarkEnd w:id="28"/>
    <w:bookmarkStart w:id="29" w:name="data-collection-and-analysis"/>
    <w:p>
      <w:pPr>
        <w:pStyle w:val="Heading2"/>
      </w:pPr>
      <w:r>
        <w:t xml:space="preserve">6. Data Collection and Analysis</w:t>
      </w:r>
    </w:p>
    <w:p>
      <w:pPr>
        <w:pStyle w:val="FirstParagraph"/>
      </w:pPr>
      <w:r>
        <w:t xml:space="preserve">Data will be collected on the following metrics:</w:t>
      </w:r>
    </w:p>
    <w:p>
      <w:pPr>
        <w:numPr>
          <w:ilvl w:val="0"/>
          <w:numId w:val="1007"/>
        </w:numPr>
        <w:pStyle w:val="Compact"/>
      </w:pPr>
      <w:r>
        <w:t xml:space="preserve">Time taken to complete each task.</w:t>
      </w:r>
    </w:p>
    <w:p>
      <w:pPr>
        <w:numPr>
          <w:ilvl w:val="0"/>
          <w:numId w:val="1007"/>
        </w:numPr>
        <w:pStyle w:val="Compact"/>
      </w:pPr>
      <w:r>
        <w:t xml:space="preserve">Number of safety protocol deviations.</w:t>
      </w:r>
    </w:p>
    <w:p>
      <w:pPr>
        <w:numPr>
          <w:ilvl w:val="0"/>
          <w:numId w:val="1007"/>
        </w:numPr>
        <w:pStyle w:val="Compact"/>
      </w:pPr>
      <w:r>
        <w:t xml:space="preserve">Quality of work, assessed through testing and inspection.</w:t>
      </w:r>
    </w:p>
    <w:p>
      <w:pPr>
        <w:numPr>
          <w:ilvl w:val="0"/>
          <w:numId w:val="1007"/>
        </w:numPr>
        <w:pStyle w:val="Compact"/>
      </w:pPr>
      <w:r>
        <w:t xml:space="preserve">Resource usage, including materials and tools.</w:t>
      </w:r>
    </w:p>
    <w:p>
      <w:pPr>
        <w:pStyle w:val="FirstParagraph"/>
      </w:pPr>
      <w:r>
        <w:t xml:space="preserve">The data will be analyzed to identify trends, best practices, and areas for improvement in electrical work within</w:t>
      </w:r>
      <w:r>
        <w:t xml:space="preserve"> </w:t>
      </w:r>
      <w:r>
        <w:t xml:space="preserve">New Zealand Wellington</w:t>
      </w:r>
      <w:r>
        <w:t xml:space="preserve">.</w:t>
      </w:r>
    </w:p>
    <w:bookmarkEnd w:id="29"/>
    <w:bookmarkStart w:id="30" w:name="ethical-considerations"/>
    <w:p>
      <w:pPr>
        <w:pStyle w:val="Heading2"/>
      </w:pPr>
      <w:r>
        <w:t xml:space="preserve">7. Ethical Considerations</w:t>
      </w:r>
    </w:p>
    <w:p>
      <w:pPr>
        <w:pStyle w:val="FirstParagraph"/>
      </w:pPr>
      <w:r>
        <w:t xml:space="preserve">This experiment will adhere to ethical guidelines, including:</w:t>
      </w:r>
    </w:p>
    <w:p>
      <w:pPr>
        <w:numPr>
          <w:ilvl w:val="0"/>
          <w:numId w:val="1008"/>
        </w:numPr>
        <w:pStyle w:val="Compact"/>
      </w:pPr>
      <w:r>
        <w:t xml:space="preserve">Obtaining informed consent from all participants.</w:t>
      </w:r>
    </w:p>
    <w:p>
      <w:pPr>
        <w:numPr>
          <w:ilvl w:val="0"/>
          <w:numId w:val="1008"/>
        </w:numPr>
        <w:pStyle w:val="Compact"/>
      </w:pPr>
      <w:r>
        <w:t xml:space="preserve">Ensuring the confidentiality of participant data.</w:t>
      </w:r>
    </w:p>
    <w:p>
      <w:pPr>
        <w:numPr>
          <w:ilvl w:val="0"/>
          <w:numId w:val="1008"/>
        </w:numPr>
        <w:pStyle w:val="Compact"/>
      </w:pPr>
      <w:r>
        <w:t xml:space="preserve">Minimizing risks to participants and the public.</w:t>
      </w:r>
    </w:p>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of an</w:t>
      </w:r>
      <w:r>
        <w:t xml:space="preserve"> </w:t>
      </w:r>
      <w:r>
        <w:t xml:space="preserve">Electrician</w:t>
      </w:r>
      <w:r>
        <w:t xml:space="preserve"> </w:t>
      </w:r>
      <w:r>
        <w:t xml:space="preserve">in</w:t>
      </w:r>
      <w:r>
        <w:t xml:space="preserve"> </w:t>
      </w:r>
      <w:r>
        <w:t xml:space="preserve">New Zealand Wellington</w:t>
      </w:r>
      <w:r>
        <w:t xml:space="preserve">. By focusing on safety, efficiency, and compliance with local regulations, the experiment aims to contribute to the improvement of electrical work practices in Wellington’s unique environment. The findings will be valuable for electricians, safety regulators, and policymakers in New Zealand.</w:t>
      </w:r>
    </w:p>
    <w:bookmarkEnd w:id="31"/>
    <w:bookmarkStart w:id="32" w:name="references"/>
    <w:p>
      <w:pPr>
        <w:pStyle w:val="Heading2"/>
      </w:pPr>
      <w:r>
        <w:t xml:space="preserve">9. References</w:t>
      </w:r>
    </w:p>
    <w:p>
      <w:pPr>
        <w:numPr>
          <w:ilvl w:val="0"/>
          <w:numId w:val="1009"/>
        </w:numPr>
        <w:pStyle w:val="Compact"/>
      </w:pPr>
      <w:r>
        <w:t xml:space="preserve">Electricity (Safety) Regulations 2010, New Zealand.</w:t>
      </w:r>
    </w:p>
    <w:p>
      <w:pPr>
        <w:numPr>
          <w:ilvl w:val="0"/>
          <w:numId w:val="1009"/>
        </w:numPr>
        <w:pStyle w:val="Compact"/>
      </w:pPr>
      <w:r>
        <w:t xml:space="preserve">New Zealand Electrical Code of Practice.</w:t>
      </w:r>
    </w:p>
    <w:p>
      <w:pPr>
        <w:numPr>
          <w:ilvl w:val="0"/>
          <w:numId w:val="1009"/>
        </w:numPr>
        <w:pStyle w:val="Compact"/>
      </w:pPr>
      <w:r>
        <w:t xml:space="preserve">Wellington City Council Building and Electrical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Safety and Efficiency in New Zealand Wellington</dc:title>
  <dc:creator/>
  <dc:language>en</dc:language>
  <cp:keywords/>
  <dcterms:created xsi:type="dcterms:W3CDTF">2026-10-10T07:03:24Z</dcterms:created>
  <dcterms:modified xsi:type="dcterms:W3CDTF">2026-10-10T07:03:24Z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