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Residential</w:t>
      </w:r>
      <w:r>
        <w:t xml:space="preserve"> </w:t>
      </w:r>
      <w:r>
        <w:t xml:space="preserve">Electrical</w:t>
      </w:r>
      <w:r>
        <w:t xml:space="preserve"> </w:t>
      </w:r>
      <w:r>
        <w:t xml:space="preserve">Load</w:t>
      </w:r>
      <w:r>
        <w:t xml:space="preserve"> </w:t>
      </w:r>
      <w:r>
        <w:t xml:space="preserve">Analysis</w:t>
      </w:r>
      <w:r>
        <w:t xml:space="preserve"> </w:t>
      </w:r>
      <w:r>
        <w:t xml:space="preserve">and</w:t>
      </w:r>
      <w:r>
        <w:t xml:space="preserve"> </w:t>
      </w:r>
      <w:r>
        <w:t xml:space="preserve">Safety</w:t>
      </w:r>
      <w:r>
        <w:t xml:space="preserve"> </w:t>
      </w:r>
      <w:r>
        <w:t xml:space="preserve">Compliance</w:t>
      </w:r>
    </w:p>
    <w:bookmarkStart w:id="20" w:name="Xdcda089ad35aa5dfb6c3dd51aa2f685eb5a059d"/>
    <w:p>
      <w:pPr>
        <w:pStyle w:val="Heading1"/>
      </w:pPr>
      <w:r>
        <w:t xml:space="preserve">Experiment Protocol: Residential Electrical Load Analysis and Safety Compliance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Karachi, Sindh, Pakistan</w:t>
      </w:r>
    </w:p>
    <w:p>
      <w:pPr>
        <w:pStyle w:val="BodyText"/>
      </w:pPr>
      <w:r>
        <w:rPr>
          <w:bCs/>
          <w:b/>
        </w:rPr>
        <w:t xml:space="preserve">Target Audience:</w:t>
      </w:r>
      <w:r>
        <w:t xml:space="preserve"> </w:t>
      </w:r>
      <w:r>
        <w:t xml:space="preserve">Professional Electricians, Electrical Engineering Students, and Technical Apprentices</w:t>
      </w:r>
    </w:p>
    <w:p>
      <w:pPr>
        <w:pStyle w:val="BodyText"/>
      </w:pPr>
      <w:r>
        <w:rPr>
          <w:bCs/>
          <w:b/>
        </w:rPr>
        <w:t xml:space="preserve">Standard Reference:</w:t>
      </w:r>
      <w:r>
        <w:t xml:space="preserve"> </w:t>
      </w:r>
      <w:r>
        <w:t xml:space="preserve">PEC (Pakistan Electrical Code) and Local Karachi Electric (KE) Regulations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bookmarkEnd w:id="20"/>
    <w:bookmarkStart w:id="21" w:name="introduction-and-objective"/>
    <w:p>
      <w:pPr>
        <w:pStyle w:val="Heading2"/>
      </w:pPr>
      <w:r>
        <w:t xml:space="preserve">1. Introduction and Objective</w:t>
      </w:r>
    </w:p>
    <w:p>
      <w:pPr>
        <w:pStyle w:val="FirstParagraph"/>
      </w:pPr>
      <w:r>
        <w:t xml:space="preserve">The electrical infrastructure 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 </w:t>
      </w:r>
      <w:r>
        <w:t xml:space="preserve">presents unique challenges due to high ambient temperatures, frequent voltage fluctuations, and the prevalence of informal wiring practices in older housing societies. 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is designed specifically for the</w:t>
      </w:r>
      <w:r>
        <w:t xml:space="preserve"> </w:t>
      </w:r>
      <w:r>
        <w:rPr>
          <w:bCs/>
          <w:b/>
        </w:rPr>
        <w:t xml:space="preserve">Electrician</w:t>
      </w:r>
      <w:r>
        <w:t xml:space="preserve"> </w:t>
      </w:r>
      <w:r>
        <w:t xml:space="preserve">operating in this environment. The primary objective is to conduct a systematic load analysis and safety audit of a standard residential distribution board (DB) to ensure compliance with safety standards and to mitigate the risk of electrical fires and equipment damage.</w:t>
      </w:r>
    </w:p>
    <w:p>
      <w:pPr>
        <w:pStyle w:val="BodyText"/>
      </w:pPr>
      <w:r>
        <w:t xml:space="preserve">This protocol emphasizes the practical application of theoretical knowledge, ensuring that the</w:t>
      </w:r>
      <w:r>
        <w:t xml:space="preserve"> </w:t>
      </w:r>
      <w:r>
        <w:rPr>
          <w:bCs/>
          <w:b/>
        </w:rPr>
        <w:t xml:space="preserve">Electrician</w:t>
      </w:r>
      <w:r>
        <w:t xml:space="preserve"> </w:t>
      </w:r>
      <w:r>
        <w:t xml:space="preserve">can accurately measure current, voltage, and insulation resistance while adhering to strict safety protocols.</w:t>
      </w:r>
    </w:p>
    <w:bookmarkEnd w:id="21"/>
    <w:bookmarkStart w:id="22" w:name="safety-precautions-critical"/>
    <w:p>
      <w:pPr>
        <w:pStyle w:val="Heading2"/>
      </w:pPr>
      <w:r>
        <w:t xml:space="preserve">2. Safety Precautions (Critical)</w:t>
      </w:r>
    </w:p>
    <w:p>
      <w:pPr>
        <w:pStyle w:val="FirstParagraph"/>
      </w:pPr>
      <w:r>
        <w:t xml:space="preserve">Before commencing any experiment, the</w:t>
      </w:r>
      <w:r>
        <w:t xml:space="preserve"> </w:t>
      </w:r>
      <w:r>
        <w:rPr>
          <w:bCs/>
          <w:b/>
        </w:rPr>
        <w:t xml:space="preserve">Electrician</w:t>
      </w:r>
      <w:r>
        <w:t xml:space="preserve"> </w:t>
      </w:r>
      <w:r>
        <w:t xml:space="preserve">must adhere to the following safety measures, which are non-negotiable in the high-risk environment of Karachi's electrical grid: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Personal Protective Equipment (PPE):</w:t>
      </w:r>
      <w:r>
        <w:t xml:space="preserve"> </w:t>
      </w:r>
      <w:r>
        <w:t xml:space="preserve">The</w:t>
      </w:r>
      <w:r>
        <w:t xml:space="preserve"> </w:t>
      </w:r>
      <w:r>
        <w:rPr>
          <w:bCs/>
          <w:b/>
        </w:rPr>
        <w:t xml:space="preserve">Electrician</w:t>
      </w:r>
      <w:r>
        <w:t xml:space="preserve"> </w:t>
      </w:r>
      <w:r>
        <w:t xml:space="preserve">must wear insulated rubber gloves, safety goggles, and non-conductive footwear.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Lockout/Tagout (LOTO):</w:t>
      </w:r>
      <w:r>
        <w:t xml:space="preserve"> </w:t>
      </w:r>
      <w:r>
        <w:t xml:space="preserve">Ensure the main supply is isolated and locked before opening any distribution board.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Grounding Verification:</w:t>
      </w:r>
      <w:r>
        <w:t xml:space="preserve"> </w:t>
      </w:r>
      <w:r>
        <w:t xml:space="preserve">Verify that the testing equipment is properly grounded to prevent shock hazards.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Environmental Awareness:</w:t>
      </w:r>
      <w:r>
        <w:t xml:space="preserve"> </w:t>
      </w:r>
      <w:r>
        <w:t xml:space="preserve">Be aware of water ingress risks common in Karachi during monsoon seasons; ensure the work area is dry.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Emergency Plan:</w:t>
      </w:r>
      <w:r>
        <w:t xml:space="preserve"> </w:t>
      </w:r>
      <w:r>
        <w:t xml:space="preserve">Have a first aid kit and a fire extinguisher (Class C) accessible at all times.</w:t>
      </w:r>
    </w:p>
    <w:bookmarkEnd w:id="22"/>
    <w:bookmarkStart w:id="23" w:name="required-tools-and-equipment"/>
    <w:p>
      <w:pPr>
        <w:pStyle w:val="Heading2"/>
      </w:pPr>
      <w:r>
        <w:t xml:space="preserve">3. Required Tools and Equipment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Electrician</w:t>
      </w:r>
      <w:r>
        <w:t xml:space="preserve"> </w:t>
      </w:r>
      <w:r>
        <w:t xml:space="preserve">must assemble the following tools to execute 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effectively: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Specification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Purpose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Digital Multimeter (DMM)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True RMS, CAT III 600V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Measuring voltage and continuity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Clamp Meter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AC/DC Current, 600A range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Measuring live load current without breaking circuit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Insulation Resistance Tester (Megger)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500V DC output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Testing cable insulation integrity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Earth Resistance Tester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Standard 3-pole method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Verifying earthing system efficiency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Insulated Screwdrivers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VDE Certified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Safe manipulation of terminals</w:t>
            </w:r>
          </w:p>
        </w:tc>
      </w:tr>
    </w:tbl>
    <w:bookmarkEnd w:id="23"/>
    <w:bookmarkStart w:id="29" w:name="experimental-procedure"/>
    <w:p>
      <w:pPr>
        <w:pStyle w:val="Heading2"/>
      </w:pPr>
      <w:r>
        <w:t xml:space="preserve">4. Experimental Procedure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Electrician</w:t>
      </w:r>
      <w:r>
        <w:t xml:space="preserve"> </w:t>
      </w:r>
      <w:r>
        <w:t xml:space="preserve">will follow these steps to conduct the experiment on a residential electrical panel in a typical Karachi household.</w:t>
      </w:r>
    </w:p>
    <w:bookmarkStart w:id="24" w:name="step-1-visual-inspection"/>
    <w:p>
      <w:pPr>
        <w:pStyle w:val="Heading3"/>
      </w:pPr>
      <w:r>
        <w:t xml:space="preserve">Step 1: Visual Inspection</w:t>
      </w:r>
    </w:p>
    <w:p>
      <w:pPr>
        <w:pStyle w:val="FirstParagraph"/>
      </w:pPr>
      <w:r>
        <w:t xml:space="preserve">Before applying power, the</w:t>
      </w:r>
      <w:r>
        <w:t xml:space="preserve"> </w:t>
      </w:r>
      <w:r>
        <w:rPr>
          <w:bCs/>
          <w:b/>
        </w:rPr>
        <w:t xml:space="preserve">Electrician</w:t>
      </w:r>
      <w:r>
        <w:t xml:space="preserve"> </w:t>
      </w:r>
      <w:r>
        <w:t xml:space="preserve">must inspect the distribution board for signs of overheating, burnt insulation, or loose connections. 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, where voltage spikes are common, look specifically for damaged surge protectors or blown fuses. Check if the wiring gauge matches the load requirements as per PEC standards.</w:t>
      </w:r>
    </w:p>
    <w:bookmarkEnd w:id="24"/>
    <w:bookmarkStart w:id="25" w:name="step-2-voltage-measurement"/>
    <w:p>
      <w:pPr>
        <w:pStyle w:val="Heading3"/>
      </w:pPr>
      <w:r>
        <w:t xml:space="preserve">Step 2: Voltage Measurement</w:t>
      </w:r>
    </w:p>
    <w:p>
      <w:pPr>
        <w:pStyle w:val="FirstParagraph"/>
      </w:pPr>
      <w:r>
        <w:t xml:space="preserve">With the main supply ON, the</w:t>
      </w:r>
      <w:r>
        <w:t xml:space="preserve"> </w:t>
      </w:r>
      <w:r>
        <w:rPr>
          <w:bCs/>
          <w:b/>
        </w:rPr>
        <w:t xml:space="preserve">Electrician</w:t>
      </w:r>
      <w:r>
        <w:t xml:space="preserve"> </w:t>
      </w:r>
      <w:r>
        <w:t xml:space="preserve">will use the Digital Multimeter to measure the voltage between Phase and Neutral, and Phase and Earth.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Expected Value:</w:t>
      </w:r>
      <w:r>
        <w:t xml:space="preserve"> </w:t>
      </w:r>
      <w:r>
        <w:t xml:space="preserve">220V - 240V AC.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Observation:</w:t>
      </w:r>
      <w:r>
        <w:t xml:space="preserve"> </w:t>
      </w:r>
      <w:r>
        <w:t xml:space="preserve">Record if the voltage fluctuates significantly, which is a common issue in Karachi's grid. Note any deviations exceeding ±10%.</w:t>
      </w:r>
    </w:p>
    <w:bookmarkEnd w:id="25"/>
    <w:bookmarkStart w:id="26" w:name="step-3-load-current-analysis"/>
    <w:p>
      <w:pPr>
        <w:pStyle w:val="Heading3"/>
      </w:pPr>
      <w:r>
        <w:t xml:space="preserve">Step 3: Load Current Analysis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Electrician</w:t>
      </w:r>
      <w:r>
        <w:t xml:space="preserve"> </w:t>
      </w:r>
      <w:r>
        <w:t xml:space="preserve">will use the Clamp Meter to measure the current draw on individual circuits (e.g., AC circuit, lighting circuit, kitchen circuit).</w:t>
      </w:r>
    </w:p>
    <w:p>
      <w:pPr>
        <w:numPr>
          <w:ilvl w:val="0"/>
          <w:numId w:val="1003"/>
        </w:numPr>
        <w:pStyle w:val="Compact"/>
      </w:pPr>
      <w:r>
        <w:t xml:space="preserve">Turn on all major appliances.</w:t>
      </w:r>
    </w:p>
    <w:p>
      <w:pPr>
        <w:numPr>
          <w:ilvl w:val="0"/>
          <w:numId w:val="1003"/>
        </w:numPr>
        <w:pStyle w:val="Compact"/>
      </w:pPr>
      <w:r>
        <w:t xml:space="preserve">Measure the current on the main incoming line.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Calculation:</w:t>
      </w:r>
      <w:r>
        <w:t xml:space="preserve"> </w:t>
      </w:r>
      <w:r>
        <w:t xml:space="preserve">Compare the measured current with the rating of the main MCB (Miniature Circuit Breaker). If the load exceeds 80% of the MCB rating, the system is overloaded.</w:t>
      </w:r>
    </w:p>
    <w:bookmarkEnd w:id="26"/>
    <w:bookmarkStart w:id="27" w:name="step-4-insulation-resistance-test"/>
    <w:p>
      <w:pPr>
        <w:pStyle w:val="Heading3"/>
      </w:pPr>
      <w:r>
        <w:t xml:space="preserve">Step 4: Insulation Resistance Test</w:t>
      </w:r>
    </w:p>
    <w:p>
      <w:pPr>
        <w:pStyle w:val="FirstParagraph"/>
      </w:pPr>
      <w:r>
        <w:t xml:space="preserve">WARNING: Isolate power completely before this step.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Electrician</w:t>
      </w:r>
      <w:r>
        <w:t xml:space="preserve"> </w:t>
      </w:r>
      <w:r>
        <w:t xml:space="preserve">will use the Megger to test the insulation resistance between Phase-Neutral, Phase-Earth, and Neutral-Earth.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Standard:</w:t>
      </w:r>
      <w:r>
        <w:t xml:space="preserve"> </w:t>
      </w:r>
      <w:r>
        <w:t xml:space="preserve">Resistance should be greater than 1 Megaohm (1 MΩ).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Context:</w:t>
      </w:r>
      <w:r>
        <w:t xml:space="preserve"> </w:t>
      </w:r>
      <w:r>
        <w:t xml:space="preserve">In humid Karachi environments, lower readings may indicate moisture ingress or degraded insulation, posing a severe shock hazard.</w:t>
      </w:r>
    </w:p>
    <w:bookmarkEnd w:id="27"/>
    <w:bookmarkStart w:id="28" w:name="step-5-earth-continuity-and-resistance"/>
    <w:p>
      <w:pPr>
        <w:pStyle w:val="Heading3"/>
      </w:pPr>
      <w:r>
        <w:t xml:space="preserve">Step 5: Earth Continuity and Resistance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Electrician</w:t>
      </w:r>
      <w:r>
        <w:t xml:space="preserve"> </w:t>
      </w:r>
      <w:r>
        <w:t xml:space="preserve">must verify the effectiveness of the earthing system.</w:t>
      </w:r>
    </w:p>
    <w:p>
      <w:pPr>
        <w:numPr>
          <w:ilvl w:val="0"/>
          <w:numId w:val="1005"/>
        </w:numPr>
        <w:pStyle w:val="Compact"/>
      </w:pPr>
      <w:r>
        <w:t xml:space="preserve">Measure the resistance of the earth electrode using the Earth Resistance Tester.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Target:</w:t>
      </w:r>
      <w:r>
        <w:t xml:space="preserve"> </w:t>
      </w:r>
      <w:r>
        <w:t xml:space="preserve">Resistance should be less than 5 Ohms for residential installations.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Importance:</w:t>
      </w:r>
      <w:r>
        <w:t xml:space="preserve"> </w:t>
      </w:r>
      <w:r>
        <w:t xml:space="preserve">Proper earthing is critical 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 </w:t>
      </w:r>
      <w:r>
        <w:t xml:space="preserve">to protect against lightning strikes and fault currents.</w:t>
      </w:r>
    </w:p>
    <w:bookmarkEnd w:id="28"/>
    <w:bookmarkEnd w:id="29"/>
    <w:bookmarkStart w:id="30" w:name="data-recording-and-analysis"/>
    <w:p>
      <w:pPr>
        <w:pStyle w:val="Heading2"/>
      </w:pPr>
      <w:r>
        <w:t xml:space="preserve">5. Data Recording and Analysis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Electrician</w:t>
      </w:r>
      <w:r>
        <w:t xml:space="preserve"> </w:t>
      </w:r>
      <w:r>
        <w:t xml:space="preserve">must document all findings in a structured report. This includes:</w:t>
      </w:r>
    </w:p>
    <w:p>
      <w:pPr>
        <w:numPr>
          <w:ilvl w:val="0"/>
          <w:numId w:val="1006"/>
        </w:numPr>
        <w:pStyle w:val="Compact"/>
      </w:pPr>
      <w:r>
        <w:t xml:space="preserve">Photographs of the distribution board and any identified hazards.</w:t>
      </w:r>
    </w:p>
    <w:p>
      <w:pPr>
        <w:numPr>
          <w:ilvl w:val="0"/>
          <w:numId w:val="1006"/>
        </w:numPr>
        <w:pStyle w:val="Compact"/>
      </w:pPr>
      <w:r>
        <w:t xml:space="preserve">Tabulated data of voltage, current, and resistance measurements.</w:t>
      </w:r>
    </w:p>
    <w:p>
      <w:pPr>
        <w:numPr>
          <w:ilvl w:val="0"/>
          <w:numId w:val="1006"/>
        </w:numPr>
        <w:pStyle w:val="Compact"/>
      </w:pPr>
      <w:r>
        <w:t xml:space="preserve">Comparison of findings against PEC standards.</w:t>
      </w:r>
    </w:p>
    <w:p>
      <w:pPr>
        <w:numPr>
          <w:ilvl w:val="0"/>
          <w:numId w:val="1006"/>
        </w:numPr>
        <w:pStyle w:val="Compact"/>
      </w:pPr>
      <w:r>
        <w:t xml:space="preserve">Recommendations for corrective actions, such as upgrading wiring, replacing faulty MCBs, or improving earthing.</w:t>
      </w:r>
    </w:p>
    <w:bookmarkEnd w:id="30"/>
    <w:bookmarkStart w:id="31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provides a comprehensive framework for the</w:t>
      </w:r>
      <w:r>
        <w:t xml:space="preserve"> </w:t>
      </w:r>
      <w:r>
        <w:rPr>
          <w:bCs/>
          <w:b/>
        </w:rPr>
        <w:t xml:space="preserve">Electrician</w:t>
      </w:r>
      <w:r>
        <w:t xml:space="preserve"> </w:t>
      </w:r>
      <w:r>
        <w:t xml:space="preserve">to assess and improve the safety and efficiency of residential electrical systems 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. By systematically following these steps, the</w:t>
      </w:r>
      <w:r>
        <w:t xml:space="preserve"> </w:t>
      </w:r>
      <w:r>
        <w:rPr>
          <w:bCs/>
          <w:b/>
        </w:rPr>
        <w:t xml:space="preserve">Electrician</w:t>
      </w:r>
      <w:r>
        <w:t xml:space="preserve"> </w:t>
      </w:r>
      <w:r>
        <w:t xml:space="preserve">can identify potential hazards, ensure compliance with local regulations, and contribute to a safer electrical environment for the community. Regular execution of this protocol is essential to mitigate the risks associated with the challenging electrical conditions in the region.</w:t>
      </w:r>
    </w:p>
    <w:bookmarkEnd w:id="31"/>
    <w:p>
      <w:pPr>
        <w:pStyle w:val="BodyText"/>
      </w:pPr>
      <w:r>
        <w:rPr>
          <w:iCs/>
          <w:i/>
        </w:rPr>
        <w:t xml:space="preserve">Document prepared for educational and professional use. Always prioritize safety and local regulations.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Residential Electrical Load Analysis and Safety Compliance</dc:title>
  <dc:creator/>
  <dc:language>en</dc:language>
  <cp:keywords/>
  <dcterms:created xsi:type="dcterms:W3CDTF">2026-10-10T01:55:25Z</dcterms:created>
  <dcterms:modified xsi:type="dcterms:W3CDTF">2026-10-10T01:55:25Z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