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Electrical</w:t>
      </w:r>
      <w:r>
        <w:t xml:space="preserve"> </w:t>
      </w:r>
      <w:r>
        <w:t xml:space="preserve">Safety</w:t>
      </w:r>
      <w:r>
        <w:t xml:space="preserve"> </w:t>
      </w:r>
      <w:r>
        <w:t xml:space="preserve">and</w:t>
      </w:r>
      <w:r>
        <w:t xml:space="preserve"> </w:t>
      </w:r>
      <w:r>
        <w:t xml:space="preserve">Load</w:t>
      </w:r>
      <w:r>
        <w:t xml:space="preserve"> </w:t>
      </w:r>
      <w:r>
        <w:t xml:space="preserve">Testing</w:t>
      </w:r>
      <w:r>
        <w:t xml:space="preserve"> </w:t>
      </w:r>
      <w:r>
        <w:t xml:space="preserve">for</w:t>
      </w:r>
      <w:r>
        <w:t xml:space="preserve"> </w:t>
      </w:r>
      <w:r>
        <w:t xml:space="preserve">Electricians</w:t>
      </w:r>
      <w:r>
        <w:t xml:space="preserve"> </w:t>
      </w:r>
      <w:r>
        <w:t xml:space="preserve">in</w:t>
      </w:r>
      <w:r>
        <w:t xml:space="preserve"> </w:t>
      </w:r>
      <w:r>
        <w:t xml:space="preserve">Riyadh,</w:t>
      </w:r>
      <w:r>
        <w:t xml:space="preserve"> </w:t>
      </w:r>
      <w:r>
        <w:t xml:space="preserve">Saudi</w:t>
      </w:r>
      <w:r>
        <w:t xml:space="preserve"> </w:t>
      </w:r>
      <w:r>
        <w:t xml:space="preserve">Arabia</w:t>
      </w:r>
    </w:p>
    <w:bookmarkStart w:id="20" w:name="X68e60b60051dec53c4f244d2d3e5fdc26e02525"/>
    <w:p>
      <w:pPr>
        <w:pStyle w:val="Heading1"/>
      </w:pPr>
      <w:r>
        <w:t xml:space="preserve">Experiment Protocol: Electrical Safety and Load Testing for Electricians in Riyadh, Saudi Arabia</w:t>
      </w:r>
    </w:p>
    <w:p>
      <w:pPr>
        <w:pStyle w:val="FirstParagraph"/>
      </w:pPr>
      <w:r>
        <w:rPr>
          <w:bCs/>
          <w:b/>
        </w:rPr>
        <w:t xml:space="preserve">Document ID:</w:t>
      </w:r>
      <w:r>
        <w:t xml:space="preserve"> </w:t>
      </w:r>
      <w:r>
        <w:t xml:space="preserve">EP-RIY-ELC-2024-001</w:t>
      </w:r>
    </w:p>
    <w:p>
      <w:pPr>
        <w:pStyle w:val="BodyText"/>
      </w:pPr>
      <w:r>
        <w:rPr>
          <w:bCs/>
          <w:b/>
        </w:rPr>
        <w:t xml:space="preserve">Date:</w:t>
      </w:r>
      <w:r>
        <w:t xml:space="preserve"> </w:t>
      </w:r>
      <w:r>
        <w:t xml:space="preserve">October 26, 2023</w:t>
      </w:r>
    </w:p>
    <w:p>
      <w:pPr>
        <w:pStyle w:val="BodyText"/>
      </w:pPr>
      <w:r>
        <w:rPr>
          <w:bCs/>
          <w:b/>
        </w:rPr>
        <w:t xml:space="preserve">Location:</w:t>
      </w:r>
      <w:r>
        <w:t xml:space="preserve"> </w:t>
      </w:r>
      <w:r>
        <w:t xml:space="preserve">Riyadh, Saudi Arabia</w:t>
      </w:r>
    </w:p>
    <w:p>
      <w:pPr>
        <w:pStyle w:val="BodyText"/>
      </w:pPr>
      <w:r>
        <w:rPr>
          <w:bCs/>
          <w:b/>
        </w:rPr>
        <w:t xml:space="preserve">Target Audience:</w:t>
      </w:r>
      <w:r>
        <w:t xml:space="preserve"> </w:t>
      </w:r>
      <w:r>
        <w:t xml:space="preserve">Certified Electricians, Electrical Engineers, Safety Officers</w:t>
      </w:r>
    </w:p>
    <w:bookmarkEnd w:id="20"/>
    <w:bookmarkStart w:id="21" w:name="introduction-and-objective"/>
    <w:p>
      <w:pPr>
        <w:pStyle w:val="Heading2"/>
      </w:pPr>
      <w:r>
        <w:t xml:space="preserve">1. Introduction and Objective</w:t>
      </w:r>
    </w:p>
    <w:p>
      <w:pPr>
        <w:pStyle w:val="FirstParagraph"/>
      </w:pPr>
      <w:r>
        <w:t xml:space="preserve">This Experiment Protocol is designed specifically for professional electricians operating within the Kingdom of Saudi Arabia, with a primary focus on the Riyadh region. The unique environmental conditions of Riyadh, characterized by extreme summer temperatures exceeding 45°C (113°F) and high ambient dust levels, necessitate rigorous testing of electrical installations. The primary objective of this protocol is to evaluate the thermal performance, insulation integrity, and load-bearing capacity of electrical circuits under simulated Riyadh environmental stressors.</w:t>
      </w:r>
    </w:p>
    <w:p>
      <w:pPr>
        <w:pStyle w:val="BodyText"/>
      </w:pPr>
      <w:r>
        <w:t xml:space="preserve">This document serves as a standardized guide to ensure compliance with the Saudi Building Code (SBC) and the regulations set forth by the Saudi Electricity Company (SEC). By adhering to this protocol, electricians can verify that installations are safe, reliable, and capable of withstanding the specific climatic challenges of the Riyadh metropolitan area.</w:t>
      </w:r>
    </w:p>
    <w:bookmarkEnd w:id="21"/>
    <w:bookmarkStart w:id="22" w:name="scope-and-applicability"/>
    <w:p>
      <w:pPr>
        <w:pStyle w:val="Heading2"/>
      </w:pPr>
      <w:r>
        <w:t xml:space="preserve">2. Scope and Applicability</w:t>
      </w:r>
    </w:p>
    <w:p>
      <w:pPr>
        <w:pStyle w:val="FirstParagraph"/>
      </w:pPr>
      <w:r>
        <w:t xml:space="preserve">This protocol applies to all new electrical installations, major renovations, and maintenance checks performed by licensed electricians in Riyadh. It covers residential, commercial, and industrial electrical systems operating at low voltage (up to 1000V AC). The experiment focuses on three critical areas:</w:t>
      </w:r>
    </w:p>
    <w:p>
      <w:pPr>
        <w:numPr>
          <w:ilvl w:val="0"/>
          <w:numId w:val="1001"/>
        </w:numPr>
        <w:pStyle w:val="Compact"/>
      </w:pPr>
      <w:r>
        <w:t xml:space="preserve">Thermal degradation of insulation materials under high ambient temperatures.</w:t>
      </w:r>
    </w:p>
    <w:p>
      <w:pPr>
        <w:numPr>
          <w:ilvl w:val="0"/>
          <w:numId w:val="1001"/>
        </w:numPr>
        <w:pStyle w:val="Compact"/>
      </w:pPr>
      <w:r>
        <w:t xml:space="preserve">Performance of circuit breakers and protective devices during peak load conditions.</w:t>
      </w:r>
    </w:p>
    <w:p>
      <w:pPr>
        <w:numPr>
          <w:ilvl w:val="0"/>
          <w:numId w:val="1001"/>
        </w:numPr>
        <w:pStyle w:val="Compact"/>
      </w:pPr>
      <w:r>
        <w:t xml:space="preserve">Grounding and earthing efficiency in sandy soil conditions typical of Riyadh.</w:t>
      </w:r>
    </w:p>
    <w:bookmarkEnd w:id="22"/>
    <w:bookmarkStart w:id="23" w:name="safety-precautions-and-ppe"/>
    <w:p>
      <w:pPr>
        <w:pStyle w:val="Heading2"/>
      </w:pPr>
      <w:r>
        <w:t xml:space="preserve">3. Safety Precautions and PPE</w:t>
      </w:r>
    </w:p>
    <w:p>
      <w:pPr>
        <w:pStyle w:val="FirstParagraph"/>
      </w:pPr>
      <w:r>
        <w:rPr>
          <w:bCs/>
          <w:b/>
        </w:rPr>
        <w:t xml:space="preserve">WARNING:</w:t>
      </w:r>
      <w:r>
        <w:t xml:space="preserve"> </w:t>
      </w:r>
      <w:r>
        <w:t xml:space="preserve">Electrical experiments involve significant hazards. Only certified electricians with valid licenses from the Saudi Council of Engineers (SCE) should perform these tests.</w:t>
      </w:r>
    </w:p>
    <w:p>
      <w:pPr>
        <w:pStyle w:val="BodyText"/>
      </w:pPr>
      <w:r>
        <w:t xml:space="preserve">All personnel must adhere to the following safety measures:</w:t>
      </w:r>
    </w:p>
    <w:p>
      <w:pPr>
        <w:numPr>
          <w:ilvl w:val="0"/>
          <w:numId w:val="1002"/>
        </w:numPr>
        <w:pStyle w:val="Compact"/>
      </w:pPr>
      <w:r>
        <w:t xml:space="preserve">Wear appropriate Personal Protective Equipment (PPE), including insulated gloves (Class 00 or higher), safety goggles, and flame-resistant clothing.</w:t>
      </w:r>
    </w:p>
    <w:p>
      <w:pPr>
        <w:numPr>
          <w:ilvl w:val="0"/>
          <w:numId w:val="1002"/>
        </w:numPr>
        <w:pStyle w:val="Compact"/>
      </w:pPr>
      <w:r>
        <w:t xml:space="preserve">Ensure the work area is clearly marked with warning signs in both Arabic and English.</w:t>
      </w:r>
    </w:p>
    <w:p>
      <w:pPr>
        <w:numPr>
          <w:ilvl w:val="0"/>
          <w:numId w:val="1002"/>
        </w:numPr>
        <w:pStyle w:val="Compact"/>
      </w:pPr>
      <w:r>
        <w:t xml:space="preserve">Verify that all Lockout/Tagout (LOTO) procedures are implemented before accessing live components.</w:t>
      </w:r>
    </w:p>
    <w:p>
      <w:pPr>
        <w:numPr>
          <w:ilvl w:val="0"/>
          <w:numId w:val="1002"/>
        </w:numPr>
        <w:pStyle w:val="Compact"/>
      </w:pPr>
      <w:r>
        <w:t xml:space="preserve">Have a first aid kit and a fire extinguisher (Class C) readily available on-site.</w:t>
      </w:r>
    </w:p>
    <w:p>
      <w:pPr>
        <w:numPr>
          <w:ilvl w:val="0"/>
          <w:numId w:val="1002"/>
        </w:numPr>
        <w:pStyle w:val="Compact"/>
      </w:pPr>
      <w:r>
        <w:t xml:space="preserve">Ensure at least two electricians are present during the experiment to facilitate emergency response.</w:t>
      </w:r>
    </w:p>
    <w:bookmarkEnd w:id="23"/>
    <w:bookmarkStart w:id="24" w:name="equipment-and-materials"/>
    <w:p>
      <w:pPr>
        <w:pStyle w:val="Heading2"/>
      </w:pPr>
      <w:r>
        <w:t xml:space="preserve">4. Equipment and Materials</w:t>
      </w:r>
    </w:p>
    <w:p>
      <w:pPr>
        <w:pStyle w:val="FirstParagraph"/>
      </w:pPr>
      <w:r>
        <w:t xml:space="preserve">The following equipment is required to conduct the experiment in accordance with international standards and local regulations: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Insulation Resistance Tester (Megger)</w:t>
            </w:r>
          </w:p>
        </w:tc>
        <w:tc>
          <w:tcPr/>
          <w:p>
            <w:pPr>
              <w:pStyle w:val="Compact"/>
              <w:jc w:val="left"/>
            </w:pPr>
            <w:r>
              <w:t xml:space="preserve">500V DC, calibrated</w:t>
            </w:r>
          </w:p>
        </w:tc>
        <w:tc>
          <w:tcPr/>
          <w:p>
            <w:pPr>
              <w:pStyle w:val="Compact"/>
              <w:jc w:val="left"/>
            </w:pPr>
            <w:r>
              <w:t xml:space="preserve">1</w:t>
            </w:r>
          </w:p>
        </w:tc>
      </w:tr>
      <w:tr>
        <w:tc>
          <w:tcPr/>
          <w:p>
            <w:pPr>
              <w:pStyle w:val="Compact"/>
              <w:jc w:val="left"/>
            </w:pPr>
            <w:r>
              <w:t xml:space="preserve">Clamp Meter</w:t>
            </w:r>
          </w:p>
        </w:tc>
        <w:tc>
          <w:tcPr/>
          <w:p>
            <w:pPr>
              <w:pStyle w:val="Compact"/>
              <w:jc w:val="left"/>
            </w:pPr>
            <w:r>
              <w:t xml:space="preserve">True RMS, capable of measuring up to 600A</w:t>
            </w:r>
          </w:p>
        </w:tc>
        <w:tc>
          <w:tcPr/>
          <w:p>
            <w:pPr>
              <w:pStyle w:val="Compact"/>
              <w:jc w:val="left"/>
            </w:pPr>
            <w:r>
              <w:t xml:space="preserve">2</w:t>
            </w:r>
          </w:p>
        </w:tc>
      </w:tr>
      <w:tr>
        <w:tc>
          <w:tcPr/>
          <w:p>
            <w:pPr>
              <w:pStyle w:val="Compact"/>
              <w:jc w:val="left"/>
            </w:pPr>
            <w:r>
              <w:t xml:space="preserve">Thermal Imaging Camera</w:t>
            </w:r>
          </w:p>
        </w:tc>
        <w:tc>
          <w:tcPr/>
          <w:p>
            <w:pPr>
              <w:pStyle w:val="Compact"/>
              <w:jc w:val="left"/>
            </w:pPr>
            <w:r>
              <w:t xml:space="preserve">Resolution of at least 160x120 pixels</w:t>
            </w:r>
          </w:p>
        </w:tc>
        <w:tc>
          <w:tcPr/>
          <w:p>
            <w:pPr>
              <w:pStyle w:val="Compact"/>
              <w:jc w:val="left"/>
            </w:pPr>
            <w:r>
              <w:t xml:space="preserve">1</w:t>
            </w:r>
          </w:p>
        </w:tc>
      </w:tr>
      <w:tr>
        <w:tc>
          <w:tcPr/>
          <w:p>
            <w:pPr>
              <w:pStyle w:val="Compact"/>
              <w:jc w:val="left"/>
            </w:pPr>
            <w:r>
              <w:t xml:space="preserve">Load Bank</w:t>
            </w:r>
          </w:p>
        </w:tc>
        <w:tc>
          <w:tcPr/>
          <w:p>
            <w:pPr>
              <w:pStyle w:val="Compact"/>
              <w:jc w:val="left"/>
            </w:pPr>
            <w:r>
              <w:t xml:space="preserve">Adjustable resistive load, up to 50kW</w:t>
            </w:r>
          </w:p>
        </w:tc>
        <w:tc>
          <w:tcPr/>
          <w:p>
            <w:pPr>
              <w:pStyle w:val="Compact"/>
              <w:jc w:val="left"/>
            </w:pPr>
            <w:r>
              <w:t xml:space="preserve">1</w:t>
            </w:r>
          </w:p>
        </w:tc>
      </w:tr>
      <w:tr>
        <w:tc>
          <w:tcPr/>
          <w:p>
            <w:pPr>
              <w:pStyle w:val="Compact"/>
              <w:jc w:val="left"/>
            </w:pPr>
            <w:r>
              <w:t xml:space="preserve">Earth Resistance Tester</w:t>
            </w:r>
          </w:p>
        </w:tc>
        <w:tc>
          <w:tcPr/>
          <w:p>
            <w:pPr>
              <w:pStyle w:val="Compact"/>
              <w:jc w:val="left"/>
            </w:pPr>
            <w:r>
              <w:t xml:space="preserve">3-pole method, range up to 1000Ω</w:t>
            </w:r>
          </w:p>
        </w:tc>
        <w:tc>
          <w:tcPr/>
          <w:p>
            <w:pPr>
              <w:pStyle w:val="Compact"/>
              <w:jc w:val="left"/>
            </w:pPr>
            <w:r>
              <w:t xml:space="preserve">1</w:t>
            </w:r>
          </w:p>
        </w:tc>
      </w:tr>
      <w:tr>
        <w:tc>
          <w:tcPr/>
          <w:p>
            <w:pPr>
              <w:pStyle w:val="Compact"/>
              <w:jc w:val="left"/>
            </w:pPr>
            <w:r>
              <w:t xml:space="preserve">Environmental Monitor</w:t>
            </w:r>
          </w:p>
        </w:tc>
        <w:tc>
          <w:tcPr/>
          <w:p>
            <w:pPr>
              <w:pStyle w:val="Compact"/>
              <w:jc w:val="left"/>
            </w:pPr>
            <w:r>
              <w:t xml:space="preserve">Measures temperature and humidity</w:t>
            </w:r>
          </w:p>
        </w:tc>
        <w:tc>
          <w:tcPr/>
          <w:p>
            <w:pPr>
              <w:pStyle w:val="Compact"/>
              <w:jc w:val="left"/>
            </w:pPr>
            <w:r>
              <w:t xml:space="preserve">1</w:t>
            </w:r>
          </w:p>
        </w:tc>
      </w:tr>
    </w:tbl>
    <w:bookmarkEnd w:id="24"/>
    <w:bookmarkStart w:id="30" w:name="experimental-procedure"/>
    <w:p>
      <w:pPr>
        <w:pStyle w:val="Heading2"/>
      </w:pPr>
      <w:r>
        <w:t xml:space="preserve">5. Experimental Procedure</w:t>
      </w:r>
    </w:p>
    <w:bookmarkStart w:id="25" w:name="pre-test-inspection"/>
    <w:p>
      <w:pPr>
        <w:pStyle w:val="Heading3"/>
      </w:pPr>
      <w:r>
        <w:t xml:space="preserve">5.1. Pre-Test Inspection</w:t>
      </w:r>
    </w:p>
    <w:p>
      <w:pPr>
        <w:pStyle w:val="FirstParagraph"/>
      </w:pPr>
      <w:r>
        <w:t xml:space="preserve">Before initiating the experiment, the electrician must conduct a visual inspection of the electrical panel, wiring, and connections. Check for signs of wear, corrosion, or damage. Ensure that all components are rated for the ambient temperatures expected in Riyadh. Document any pre-existing issues.</w:t>
      </w:r>
    </w:p>
    <w:bookmarkEnd w:id="25"/>
    <w:bookmarkStart w:id="26" w:name="insulation-resistance-test"/>
    <w:p>
      <w:pPr>
        <w:pStyle w:val="Heading3"/>
      </w:pPr>
      <w:r>
        <w:t xml:space="preserve">5.2. Insulation Resistance Test</w:t>
      </w:r>
    </w:p>
    <w:p>
      <w:pPr>
        <w:pStyle w:val="FirstParagraph"/>
      </w:pPr>
      <w:r>
        <w:t xml:space="preserve">Using the Megger, measure the insulation resistance of each circuit. The test voltage should be 500V DC. Record the readings for each phase to neutral and phase to ground. The minimum acceptable insulation resistance is 1 MΩ. Lower values may indicate moisture ingress or insulation degradation, which is a common issue in Riyadh due to humidity fluctuations.</w:t>
      </w:r>
    </w:p>
    <w:bookmarkEnd w:id="26"/>
    <w:bookmarkStart w:id="27" w:name="load-testing"/>
    <w:p>
      <w:pPr>
        <w:pStyle w:val="Heading3"/>
      </w:pPr>
      <w:r>
        <w:t xml:space="preserve">5.3. Load Testing</w:t>
      </w:r>
    </w:p>
    <w:p>
      <w:pPr>
        <w:pStyle w:val="FirstParagraph"/>
      </w:pPr>
      <w:r>
        <w:t xml:space="preserve">Connect the load bank to the circuit under test. Gradually increase the load to 100% of the circuit's rated capacity. Monitor the current, voltage, and temperature of the conductors and connections using the clamp meter and thermal imaging camera. Maintain the load for a minimum of 30 minutes to simulate peak usage conditions during Riyadh's hot summer months. Record any temperature rises exceeding 10°C above ambient.</w:t>
      </w:r>
    </w:p>
    <w:bookmarkEnd w:id="27"/>
    <w:bookmarkStart w:id="28" w:name="earth-resistance-test"/>
    <w:p>
      <w:pPr>
        <w:pStyle w:val="Heading3"/>
      </w:pPr>
      <w:r>
        <w:t xml:space="preserve">5.4. Earth Resistance Test</w:t>
      </w:r>
    </w:p>
    <w:p>
      <w:pPr>
        <w:pStyle w:val="FirstParagraph"/>
      </w:pPr>
      <w:r>
        <w:t xml:space="preserve">Perform an earth resistance test using the 3-pole method. The test should be conducted in accordance with the Saudi Building Code requirements. The maximum allowable earth resistance is 5Ω for most installations. In sandy soil conditions, additional grounding electrodes or chemical treatments may be necessary to achieve this value.</w:t>
      </w:r>
    </w:p>
    <w:bookmarkEnd w:id="28"/>
    <w:bookmarkStart w:id="29" w:name="protective-device-testing"/>
    <w:p>
      <w:pPr>
        <w:pStyle w:val="Heading3"/>
      </w:pPr>
      <w:r>
        <w:t xml:space="preserve">5.5. Protective Device Testing</w:t>
      </w:r>
    </w:p>
    <w:p>
      <w:pPr>
        <w:pStyle w:val="FirstParagraph"/>
      </w:pPr>
      <w:r>
        <w:t xml:space="preserve">Test the operation of circuit breakers and residual current devices (RCDs) under load conditions. Verify that they trip at the correct current levels and within the specified time frames. This is crucial for preventing electrical fires, which are a significant risk in high-temperature environments.</w:t>
      </w:r>
    </w:p>
    <w:bookmarkEnd w:id="29"/>
    <w:bookmarkEnd w:id="30"/>
    <w:bookmarkStart w:id="31" w:name="data-analysis-and-reporting"/>
    <w:p>
      <w:pPr>
        <w:pStyle w:val="Heading2"/>
      </w:pPr>
      <w:r>
        <w:t xml:space="preserve">6. Data Analysis and Reporting</w:t>
      </w:r>
    </w:p>
    <w:p>
      <w:pPr>
        <w:pStyle w:val="FirstParagraph"/>
      </w:pPr>
      <w:r>
        <w:t xml:space="preserve">After completing the tests, the electrician must analyze the collected data. Compare the results against the standards specified in the Saudi Building Code and SEC regulations. Prepare a detailed report that includes:</w:t>
      </w:r>
    </w:p>
    <w:p>
      <w:pPr>
        <w:numPr>
          <w:ilvl w:val="0"/>
          <w:numId w:val="1003"/>
        </w:numPr>
        <w:pStyle w:val="Compact"/>
      </w:pPr>
      <w:r>
        <w:t xml:space="preserve">Test conditions (temperature, humidity, load levels).</w:t>
      </w:r>
    </w:p>
    <w:p>
      <w:pPr>
        <w:numPr>
          <w:ilvl w:val="0"/>
          <w:numId w:val="1003"/>
        </w:numPr>
        <w:pStyle w:val="Compact"/>
      </w:pPr>
      <w:r>
        <w:t xml:space="preserve">Measured values for insulation resistance, earth resistance, and load performance.</w:t>
      </w:r>
    </w:p>
    <w:p>
      <w:pPr>
        <w:numPr>
          <w:ilvl w:val="0"/>
          <w:numId w:val="1003"/>
        </w:numPr>
        <w:pStyle w:val="Compact"/>
      </w:pPr>
      <w:r>
        <w:t xml:space="preserve">Thermal images highlighting any hot spots.</w:t>
      </w:r>
    </w:p>
    <w:p>
      <w:pPr>
        <w:numPr>
          <w:ilvl w:val="0"/>
          <w:numId w:val="1003"/>
        </w:numPr>
        <w:pStyle w:val="Compact"/>
      </w:pPr>
      <w:r>
        <w:t xml:space="preserve">Recommendations for corrective actions if any parameters are out of specification.</w:t>
      </w:r>
    </w:p>
    <w:p>
      <w:pPr>
        <w:pStyle w:val="FirstParagraph"/>
      </w:pPr>
      <w:r>
        <w:t xml:space="preserve">The report should be submitted to the relevant authorities or the client within 48 hours of completing the experiment.</w:t>
      </w:r>
    </w:p>
    <w:bookmarkEnd w:id="31"/>
    <w:bookmarkStart w:id="32" w:name="conclusion"/>
    <w:p>
      <w:pPr>
        <w:pStyle w:val="Heading2"/>
      </w:pPr>
      <w:r>
        <w:t xml:space="preserve">7. Conclusion</w:t>
      </w:r>
    </w:p>
    <w:p>
      <w:pPr>
        <w:pStyle w:val="FirstParagraph"/>
      </w:pPr>
      <w:r>
        <w:t xml:space="preserve">This Experiment Protocol provides a comprehensive framework for electricians in Riyadh, Saudi Arabia, to ensure the safety and reliability of electrical installations. By following these procedures, electricians can mitigate the risks associated with extreme environmental conditions and comply with local regulations. Regular testing and maintenance are essential to prevent electrical failures and ensure the well-being of occupants in Riyadh's diverse built environment.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Electrical Safety and Load Testing for Electricians in Riyadh, Saudi Arabia</dc:title>
  <dc:creator/>
  <dc:language>en</dc:language>
  <cp:keywords/>
  <dcterms:created xsi:type="dcterms:W3CDTF">2026-10-10T02:30:46Z</dcterms:created>
  <dcterms:modified xsi:type="dcterms:W3CDTF">2026-10-10T02:30:46Z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