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Compliance</w:t>
      </w:r>
      <w:r>
        <w:t xml:space="preserve"> </w:t>
      </w:r>
      <w:r>
        <w:t xml:space="preserve">in</w:t>
      </w:r>
      <w:r>
        <w:t xml:space="preserve"> </w:t>
      </w:r>
      <w:r>
        <w:t xml:space="preserve">Cape</w:t>
      </w:r>
      <w:r>
        <w:t xml:space="preserve"> </w:t>
      </w:r>
      <w:r>
        <w:t xml:space="preserve">Town</w:t>
      </w:r>
    </w:p>
    <w:bookmarkStart w:id="20" w:name="Xf29f3dfb272f7cab04d28f16cbc4485593002c4"/>
    <w:p>
      <w:pPr>
        <w:pStyle w:val="Heading1"/>
      </w:pPr>
      <w:r>
        <w:t xml:space="preserve">Experiment Protocol: Residential Electrical Load Testing and Safety Compliance</w:t>
      </w:r>
    </w:p>
    <w:p>
      <w:pPr>
        <w:pStyle w:val="FirstParagraph"/>
      </w:pPr>
      <w:r>
        <w:rPr>
          <w:bCs/>
          <w:b/>
        </w:rPr>
        <w:t xml:space="preserve">Location:</w:t>
      </w:r>
      <w:r>
        <w:t xml:space="preserve"> </w:t>
      </w:r>
      <w:r>
        <w:t xml:space="preserve">South Africa, Cape Town</w:t>
      </w:r>
    </w:p>
    <w:p>
      <w:pPr>
        <w:pStyle w:val="BodyText"/>
      </w:pPr>
      <w:r>
        <w:rPr>
          <w:bCs/>
          <w:b/>
        </w:rPr>
        <w:t xml:space="preserve">Target Professional:</w:t>
      </w:r>
      <w:r>
        <w:t xml:space="preserve"> </w:t>
      </w:r>
      <w:r>
        <w:t xml:space="preserve">Registered Electrician (SACEEP)</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 for a registered Electrician operating within the Cape Town metropolitan area to conduct load testing and safety compliance checks on residential electrical installations. The primary objective is to ensure that electrical systems adhere strictly to the South African National Standard (SANS) 10142-1 and the regulations enforced by the City of Cape Town. This protocol is designed to mitigate risks associated with electrical faults, prevent fire hazards, and ensure the reliability of power supply in a region prone to load shedding.</w:t>
      </w:r>
    </w:p>
    <w:bookmarkEnd w:id="21"/>
    <w:bookmarkStart w:id="22" w:name="Xde3a10f56659f329871f6325bedc7061a8facff"/>
    <w:p>
      <w:pPr>
        <w:pStyle w:val="Heading2"/>
      </w:pPr>
      <w:r>
        <w:t xml:space="preserve">2. Regulatory Framework and Legal Requirements</w:t>
      </w:r>
    </w:p>
    <w:p>
      <w:pPr>
        <w:pStyle w:val="FirstParagraph"/>
      </w:pPr>
      <w:r>
        <w:t xml:space="preserve">In South Africa, electrical work is heavily regulated. The Electrician conducting this experiment must hold a valid Electrical Contractor’s License issued by the South African Council for the Engineering and Related Professions (SACEEP). Furthermore, all testing must comply with the Occupational Health and Safety Act (OHSA) and the specific by-laws of the City of Cape Town. Failure to adhere to these regulations can result in legal penalties and the invalidation of insurance policies.</w:t>
      </w:r>
    </w:p>
    <w:p>
      <w:pPr>
        <w:pStyle w:val="BodyText"/>
      </w:pPr>
      <w:r>
        <w:rPr>
          <w:bCs/>
          <w:b/>
        </w:rPr>
        <w:t xml:space="preserve">Note:</w:t>
      </w:r>
      <w:r>
        <w:t xml:space="preserve"> </w:t>
      </w:r>
      <w:r>
        <w:t xml:space="preserve">The Electrician must ensure that the installation is registered with the City of Cape Town’s Electrical Department if it involves new connections or significant alterations.</w:t>
      </w:r>
    </w:p>
    <w:bookmarkEnd w:id="22"/>
    <w:bookmarkStart w:id="23" w:name="Xfb60c6a69d33177a068f12e54ffcb4c2c2e549c"/>
    <w:p>
      <w:pPr>
        <w:pStyle w:val="Heading2"/>
      </w:pPr>
      <w:r>
        <w:t xml:space="preserve">3. Safety Precautions and Personal Protective Equipment (PPE)</w:t>
      </w:r>
    </w:p>
    <w:p>
      <w:pPr>
        <w:pStyle w:val="FirstParagraph"/>
      </w:pPr>
      <w:r>
        <w:t xml:space="preserve">Before commencing any experimental testing, the Electrician must prioritize safety. The following PPE is mandatory:</w:t>
      </w:r>
    </w:p>
    <w:p>
      <w:pPr>
        <w:numPr>
          <w:ilvl w:val="0"/>
          <w:numId w:val="1001"/>
        </w:numPr>
        <w:pStyle w:val="Compact"/>
      </w:pPr>
      <w:r>
        <w:t xml:space="preserve">Insulated gloves (rated for the voltage being tested).</w:t>
      </w:r>
    </w:p>
    <w:p>
      <w:pPr>
        <w:numPr>
          <w:ilvl w:val="0"/>
          <w:numId w:val="1001"/>
        </w:numPr>
        <w:pStyle w:val="Compact"/>
      </w:pPr>
      <w:r>
        <w:t xml:space="preserve">Safety goggles to protect against arc flash.</w:t>
      </w:r>
    </w:p>
    <w:p>
      <w:pPr>
        <w:numPr>
          <w:ilvl w:val="0"/>
          <w:numId w:val="1001"/>
        </w:numPr>
        <w:pStyle w:val="Compact"/>
      </w:pPr>
      <w:r>
        <w:t xml:space="preserve">Non-conductive footwear.</w:t>
      </w:r>
    </w:p>
    <w:p>
      <w:pPr>
        <w:numPr>
          <w:ilvl w:val="0"/>
          <w:numId w:val="1001"/>
        </w:numPr>
        <w:pStyle w:val="Compact"/>
      </w:pPr>
      <w:r>
        <w:t xml:space="preserve">Fire-resistant clothing.</w:t>
      </w:r>
    </w:p>
    <w:p>
      <w:pPr>
        <w:pStyle w:val="FirstParagraph"/>
      </w:pPr>
      <w:r>
        <w:t xml:space="preserve">The work area must be clearly marked with warning signs to prevent unauthorized access. The Electrician must also ensure that the main isolator is accessible and functional before starting any live testing.</w:t>
      </w:r>
    </w:p>
    <w:bookmarkEnd w:id="23"/>
    <w:bookmarkStart w:id="24" w:name="equipment-and-tools"/>
    <w:p>
      <w:pPr>
        <w:pStyle w:val="Heading2"/>
      </w:pPr>
      <w:r>
        <w:t xml:space="preserve">4. Equipment and Tools</w:t>
      </w:r>
    </w:p>
    <w:p>
      <w:pPr>
        <w:pStyle w:val="FirstParagraph"/>
      </w:pPr>
      <w:r>
        <w:t xml:space="preserve">The following calibrated equipment is required for this protocol:</w:t>
      </w:r>
    </w:p>
    <w:p>
      <w:pPr>
        <w:numPr>
          <w:ilvl w:val="0"/>
          <w:numId w:val="1002"/>
        </w:numPr>
        <w:pStyle w:val="Compact"/>
      </w:pPr>
      <w:r>
        <w:t xml:space="preserve">Multimeter (CAT III or CAT IV rated).</w:t>
      </w:r>
    </w:p>
    <w:p>
      <w:pPr>
        <w:numPr>
          <w:ilvl w:val="0"/>
          <w:numId w:val="1002"/>
        </w:numPr>
        <w:pStyle w:val="Compact"/>
      </w:pPr>
      <w:r>
        <w:t xml:space="preserve">Insulation Resistance Tester (Megger).</w:t>
      </w:r>
    </w:p>
    <w:p>
      <w:pPr>
        <w:numPr>
          <w:ilvl w:val="0"/>
          <w:numId w:val="1002"/>
        </w:numPr>
        <w:pStyle w:val="Compact"/>
      </w:pPr>
      <w:r>
        <w:t xml:space="preserve">Earth Fault Loop Impedance Tester.</w:t>
      </w:r>
    </w:p>
    <w:p>
      <w:pPr>
        <w:numPr>
          <w:ilvl w:val="0"/>
          <w:numId w:val="1002"/>
        </w:numPr>
        <w:pStyle w:val="Compact"/>
      </w:pPr>
      <w:r>
        <w:t xml:space="preserve">RCD (Residual Current Device) Tester.</w:t>
      </w:r>
    </w:p>
    <w:p>
      <w:pPr>
        <w:numPr>
          <w:ilvl w:val="0"/>
          <w:numId w:val="1002"/>
        </w:numPr>
        <w:pStyle w:val="Compact"/>
      </w:pPr>
      <w:r>
        <w:t xml:space="preserve">Load Bank (for simulating high-demand scenarios).</w:t>
      </w:r>
    </w:p>
    <w:p>
      <w:pPr>
        <w:pStyle w:val="FirstParagraph"/>
      </w:pPr>
      <w:r>
        <w:t xml:space="preserve">All equipment must be calibrated according to the manufacturer’s specifications and within the validity period.</w:t>
      </w:r>
    </w:p>
    <w:bookmarkEnd w:id="24"/>
    <w:bookmarkStart w:id="31" w:name="experimental-procedure"/>
    <w:p>
      <w:pPr>
        <w:pStyle w:val="Heading2"/>
      </w:pPr>
      <w:r>
        <w:t xml:space="preserve">5. Experimental Procedure</w:t>
      </w:r>
    </w:p>
    <w:bookmarkStart w:id="25" w:name="visual-inspection"/>
    <w:p>
      <w:pPr>
        <w:pStyle w:val="Heading3"/>
      </w:pPr>
      <w:r>
        <w:t xml:space="preserve">5.1 Visual Inspection</w:t>
      </w:r>
    </w:p>
    <w:p>
      <w:pPr>
        <w:pStyle w:val="FirstParagraph"/>
      </w:pPr>
      <w:r>
        <w:t xml:space="preserve">The Electrician shall conduct a thorough visual inspection of the distribution board, wiring, and outlets. This includes checking for signs of overheating, damaged insulation, and proper labeling of circuits. In Cape Town, where coastal humidity can affect electrical components, special attention should be paid to corrosion on terminals and connections.</w:t>
      </w:r>
    </w:p>
    <w:bookmarkEnd w:id="25"/>
    <w:bookmarkStart w:id="26" w:name="continuity-testing"/>
    <w:p>
      <w:pPr>
        <w:pStyle w:val="Heading3"/>
      </w:pPr>
      <w:r>
        <w:t xml:space="preserve">5.2 Continuity Testing</w:t>
      </w:r>
    </w:p>
    <w:p>
      <w:pPr>
        <w:pStyle w:val="FirstParagraph"/>
      </w:pPr>
      <w:r>
        <w:t xml:space="preserve">Using the multimeter, the Electrician will test the continuity of the protective conductors (earth wires) to ensure they are properly connected from the distribution board to each outlet. This step is critical for preventing electric shock hazards.</w:t>
      </w:r>
    </w:p>
    <w:bookmarkEnd w:id="26"/>
    <w:bookmarkStart w:id="27" w:name="insulation-resistance-testing"/>
    <w:p>
      <w:pPr>
        <w:pStyle w:val="Heading3"/>
      </w:pPr>
      <w:r>
        <w:t xml:space="preserve">5.3 Insulation Resistance Testing</w:t>
      </w:r>
    </w:p>
    <w:p>
      <w:pPr>
        <w:pStyle w:val="FirstParagraph"/>
      </w:pPr>
      <w:r>
        <w:t xml:space="preserve">The Megger will be used to measure the insulation resistance between live conductors and earth. The minimum acceptable value is 1 MΩ. If the reading is below this threshold, the Electrician must identify and rectify the fault before proceeding.</w:t>
      </w:r>
    </w:p>
    <w:bookmarkEnd w:id="27"/>
    <w:bookmarkStart w:id="28" w:name="earth-fault-loop-impedance-testing"/>
    <w:p>
      <w:pPr>
        <w:pStyle w:val="Heading3"/>
      </w:pPr>
      <w:r>
        <w:t xml:space="preserve">5.4 Earth Fault Loop Impedance Testing</w:t>
      </w:r>
    </w:p>
    <w:p>
      <w:pPr>
        <w:pStyle w:val="FirstParagraph"/>
      </w:pPr>
      <w:r>
        <w:t xml:space="preserve">This test ensures that the earth fault loop impedance is low enough to allow protective devices (such as circuit breakers) to operate quickly in the event of a fault. The Electrician will record the impedance values for each circuit and compare them against the limits specified in SANS 10142-1.</w:t>
      </w:r>
    </w:p>
    <w:bookmarkEnd w:id="28"/>
    <w:bookmarkStart w:id="29" w:name="rcd-testing"/>
    <w:p>
      <w:pPr>
        <w:pStyle w:val="Heading3"/>
      </w:pPr>
      <w:r>
        <w:t xml:space="preserve">5.5 RCD Testing</w:t>
      </w:r>
    </w:p>
    <w:p>
      <w:pPr>
        <w:pStyle w:val="FirstParagraph"/>
      </w:pPr>
      <w:r>
        <w:t xml:space="preserve">The RCD Tester will be used to verify the operation of all Residual Current Devices. The Electrician will test the trip time and trip current to ensure they meet the required standards. This is particularly important in Cape Town, where many households rely on RCDs for protection against electrical fires.</w:t>
      </w:r>
    </w:p>
    <w:bookmarkEnd w:id="29"/>
    <w:bookmarkStart w:id="30" w:name="load-testing"/>
    <w:p>
      <w:pPr>
        <w:pStyle w:val="Heading3"/>
      </w:pPr>
      <w:r>
        <w:t xml:space="preserve">5.6 Load Testing</w:t>
      </w:r>
    </w:p>
    <w:p>
      <w:pPr>
        <w:pStyle w:val="FirstParagraph"/>
      </w:pPr>
      <w:r>
        <w:t xml:space="preserve">Using the Load Bank, the Electrician will simulate high-demand scenarios to assess the capacity of the electrical installation. This test is designed to identify potential overloading issues, which are common during peak usage times. The Electrician will monitor voltage drops and temperature rises in the distribution board and wiring.</w:t>
      </w:r>
    </w:p>
    <w:bookmarkEnd w:id="30"/>
    <w:bookmarkEnd w:id="31"/>
    <w:bookmarkStart w:id="32" w:name="data-recording-and-reporting"/>
    <w:p>
      <w:pPr>
        <w:pStyle w:val="Heading2"/>
      </w:pPr>
      <w:r>
        <w:t xml:space="preserve">6. Data Recording and Reporting</w:t>
      </w:r>
    </w:p>
    <w:p>
      <w:pPr>
        <w:pStyle w:val="FirstParagraph"/>
      </w:pPr>
      <w:r>
        <w:t xml:space="preserve">All test results must be accurately recorded in a standardized format. The Electrician will prepare a detailed report that includes:</w:t>
      </w:r>
    </w:p>
    <w:p>
      <w:pPr>
        <w:numPr>
          <w:ilvl w:val="0"/>
          <w:numId w:val="1003"/>
        </w:numPr>
        <w:pStyle w:val="Compact"/>
      </w:pPr>
      <w:r>
        <w:t xml:space="preserve">A summary of the visual inspection findings.</w:t>
      </w:r>
    </w:p>
    <w:p>
      <w:pPr>
        <w:numPr>
          <w:ilvl w:val="0"/>
          <w:numId w:val="1003"/>
        </w:numPr>
        <w:pStyle w:val="Compact"/>
      </w:pPr>
      <w:r>
        <w:t xml:space="preserve">Tables of test results for continuity, insulation resistance, earth fault loop impedance, and RCD testing.</w:t>
      </w:r>
    </w:p>
    <w:p>
      <w:pPr>
        <w:numPr>
          <w:ilvl w:val="0"/>
          <w:numId w:val="1003"/>
        </w:numPr>
        <w:pStyle w:val="Compact"/>
      </w:pPr>
      <w:r>
        <w:t xml:space="preserve">Observations from the load testing phase.</w:t>
      </w:r>
    </w:p>
    <w:p>
      <w:pPr>
        <w:numPr>
          <w:ilvl w:val="0"/>
          <w:numId w:val="1003"/>
        </w:numPr>
        <w:pStyle w:val="Compact"/>
      </w:pPr>
      <w:r>
        <w:t xml:space="preserve">Recommendations for any necessary repairs or upgrades.</w:t>
      </w:r>
    </w:p>
    <w:p>
      <w:pPr>
        <w:pStyle w:val="FirstParagraph"/>
      </w:pPr>
      <w:r>
        <w:t xml:space="preserve">The report must be signed and stamped by the Electrician and submitted to the client. A copy should also be retained for future reference and compliance audits.</w:t>
      </w:r>
    </w:p>
    <w:bookmarkEnd w:id="32"/>
    <w:bookmarkStart w:id="33" w:name="conclusion"/>
    <w:p>
      <w:pPr>
        <w:pStyle w:val="Heading2"/>
      </w:pPr>
      <w:r>
        <w:t xml:space="preserve">7. Conclusion</w:t>
      </w:r>
    </w:p>
    <w:p>
      <w:pPr>
        <w:pStyle w:val="FirstParagraph"/>
      </w:pPr>
      <w:r>
        <w:t xml:space="preserve">This Experiment Protocol provides a comprehensive framework for Electricians in Cape Town to ensure the safety and compliance of residential electrical installations. By following these steps, Electricians can contribute to the overall electrical safety of the community and uphold the high standards expected in South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Compliance in Cape Town</dc:title>
  <dc:creator/>
  <dc:language>en</dc:language>
  <cp:keywords/>
  <dcterms:created xsi:type="dcterms:W3CDTF">2026-10-10T08:45:21Z</dcterms:created>
  <dcterms:modified xsi:type="dcterms:W3CDTF">2026-10-10T08:45:21Z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