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Cairo,</w:t>
      </w:r>
      <w:r>
        <w:t xml:space="preserve"> </w:t>
      </w:r>
      <w:r>
        <w:t xml:space="preserve">Egypt</w:t>
      </w:r>
    </w:p>
    <w:bookmarkStart w:id="20" w:name="X72dd9e6b9b130e24cc57fd151a0399c8b2592bb"/>
    <w:p>
      <w:pPr>
        <w:pStyle w:val="Heading1"/>
      </w:pPr>
      <w:r>
        <w:t xml:space="preserve">Experiment Protocol: Electronics Engineer Field Assessment</w:t>
      </w:r>
    </w:p>
    <w:p>
      <w:pPr>
        <w:pStyle w:val="FirstParagraph"/>
      </w:pPr>
      <w:r>
        <w:rPr>
          <w:bCs/>
          <w:b/>
        </w:rPr>
        <w:t xml:space="preserve">Location:</w:t>
      </w:r>
      <w:r>
        <w:t xml:space="preserve"> </w:t>
      </w:r>
      <w:r>
        <w:t xml:space="preserve">Cairo, Egypt</w:t>
      </w:r>
    </w:p>
    <w:p>
      <w:pPr>
        <w:pStyle w:val="BodyText"/>
      </w:pPr>
      <w:r>
        <w:rPr>
          <w:bCs/>
          <w:b/>
        </w:rPr>
        <w:t xml:space="preserve">Target Role:</w:t>
      </w:r>
      <w:r>
        <w:t xml:space="preserve"> </w:t>
      </w:r>
      <w:r>
        <w:t xml:space="preserve">Electronics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competencies, practical skills, and theoretical knowledge of candidates applying for the position of Electronics Engineer within the Greater Cairo area. The rapid expansion of Egypt's technology sector, particularly in hubs like Smart Village and the New Administrative Capital, necessitates a rigorous assessment framework. This protocol ensures that all Electronics Engineers hired meet the high standards required for developing robust embedded systems, power electronics, and communication infrastructure tailored to the local industrial environment.</w:t>
      </w:r>
    </w:p>
    <w:bookmarkEnd w:id="21"/>
    <w:bookmarkStart w:id="22" w:name="scope-and-applicability"/>
    <w:p>
      <w:pPr>
        <w:pStyle w:val="Heading2"/>
      </w:pPr>
      <w:r>
        <w:t xml:space="preserve">2. Scope and Applicability</w:t>
      </w:r>
    </w:p>
    <w:p>
      <w:pPr>
        <w:pStyle w:val="FirstParagraph"/>
      </w:pPr>
      <w:r>
        <w:t xml:space="preserve">This protocol applies to all recruitment activities conducted by engineering firms, research institutions, and manufacturing plants located in Cairo, Egypt. It is designed to assess candidates across various specializations, including but not limited to:</w:t>
      </w:r>
    </w:p>
    <w:p>
      <w:pPr>
        <w:numPr>
          <w:ilvl w:val="0"/>
          <w:numId w:val="1001"/>
        </w:numPr>
        <w:pStyle w:val="Compact"/>
      </w:pPr>
      <w:r>
        <w:t xml:space="preserve">Embedded Systems and Microcontroller Programming</w:t>
      </w:r>
    </w:p>
    <w:p>
      <w:pPr>
        <w:numPr>
          <w:ilvl w:val="0"/>
          <w:numId w:val="1001"/>
        </w:numPr>
        <w:pStyle w:val="Compact"/>
      </w:pPr>
      <w:r>
        <w:t xml:space="preserve">Power Electronics and Renewable Energy Integration</w:t>
      </w:r>
    </w:p>
    <w:p>
      <w:pPr>
        <w:numPr>
          <w:ilvl w:val="0"/>
          <w:numId w:val="1001"/>
        </w:numPr>
        <w:pStyle w:val="Compact"/>
      </w:pPr>
      <w:r>
        <w:t xml:space="preserve">Telecommunications and RF Engineering</w:t>
      </w:r>
    </w:p>
    <w:p>
      <w:pPr>
        <w:numPr>
          <w:ilvl w:val="0"/>
          <w:numId w:val="1001"/>
        </w:numPr>
        <w:pStyle w:val="Compact"/>
      </w:pPr>
      <w:r>
        <w:t xml:space="preserve">PCB Design and Manufacturing</w:t>
      </w:r>
    </w:p>
    <w:p>
      <w:pPr>
        <w:pStyle w:val="FirstParagraph"/>
      </w:pPr>
      <w:r>
        <w:t xml:space="preserve">The assessment is structured to reflect the specific challenges and opportunities present in the Egyptian market, such as working with local supply chains, adhering to Egyptian Electricity Holding Company (EEHC) standards, and navigating the unique environmental conditions of Cairo.</w:t>
      </w:r>
    </w:p>
    <w:bookmarkEnd w:id="22"/>
    <w:bookmarkStart w:id="23" w:name="pre-experiment-requirements"/>
    <w:p>
      <w:pPr>
        <w:pStyle w:val="Heading2"/>
      </w:pPr>
      <w:r>
        <w:t xml:space="preserve">3. Pre-Experiment Requirements</w:t>
      </w:r>
    </w:p>
    <w:p>
      <w:pPr>
        <w:pStyle w:val="FirstParagraph"/>
      </w:pPr>
      <w:r>
        <w:t xml:space="preserve">Before commencing the practical experiment, the following prerequisites must be met:</w:t>
      </w:r>
    </w:p>
    <w:p>
      <w:pPr>
        <w:numPr>
          <w:ilvl w:val="0"/>
          <w:numId w:val="1002"/>
        </w:numPr>
        <w:pStyle w:val="Compact"/>
      </w:pPr>
      <w:r>
        <w:rPr>
          <w:bCs/>
          <w:b/>
        </w:rPr>
        <w:t xml:space="preserve">Candidate Eligibility:</w:t>
      </w:r>
      <w:r>
        <w:t xml:space="preserve"> </w:t>
      </w:r>
      <w:r>
        <w:t xml:space="preserve">The candidate must hold a Bachelor's degree in Electronics, Electrical, or Communication Engineering from an accredited institution in Egypt or abroad.</w:t>
      </w:r>
    </w:p>
    <w:p>
      <w:pPr>
        <w:numPr>
          <w:ilvl w:val="0"/>
          <w:numId w:val="1002"/>
        </w:numPr>
        <w:pStyle w:val="Compact"/>
      </w:pPr>
      <w:r>
        <w:rPr>
          <w:bCs/>
          <w:b/>
        </w:rPr>
        <w:t xml:space="preserve">Equipment Setup:</w:t>
      </w:r>
      <w:r>
        <w:t xml:space="preserve"> </w:t>
      </w:r>
      <w:r>
        <w:t xml:space="preserve">The testing facility in Cairo must be equipped with standard laboratory tools, including oscilloscopes, multimeters, function generators, soldering stations, and development boards (e.g., Arduino, STM32, Raspberry Pi).</w:t>
      </w:r>
    </w:p>
    <w:p>
      <w:pPr>
        <w:numPr>
          <w:ilvl w:val="0"/>
          <w:numId w:val="1002"/>
        </w:numPr>
        <w:pStyle w:val="Compact"/>
      </w:pPr>
      <w:r>
        <w:rPr>
          <w:bCs/>
          <w:b/>
        </w:rPr>
        <w:t xml:space="preserve">Safety Compliance:</w:t>
      </w:r>
      <w:r>
        <w:t xml:space="preserve"> </w:t>
      </w:r>
      <w:r>
        <w:t xml:space="preserve">All participants must adhere to the safety regulations set by the Egyptian Ministry of Higher Education and Scientific Research. Personal Protective Equipment (PPE) must be provided and worn.</w:t>
      </w:r>
    </w:p>
    <w:bookmarkEnd w:id="23"/>
    <w:bookmarkStart w:id="27" w:name="experiment-procedure"/>
    <w:p>
      <w:pPr>
        <w:pStyle w:val="Heading2"/>
      </w:pPr>
      <w:r>
        <w:t xml:space="preserve">4. Experiment Procedure</w:t>
      </w:r>
    </w:p>
    <w:p>
      <w:pPr>
        <w:pStyle w:val="FirstParagraph"/>
      </w:pPr>
      <w:r>
        <w:t xml:space="preserve">The experiment is divided into three phases, each designed to test different aspects of the Electronics Engineer's skill set.</w:t>
      </w:r>
    </w:p>
    <w:bookmarkStart w:id="24" w:name="Xdc0b721fb81e0ec69592dc4dc38afd8f52bb4c9"/>
    <w:p>
      <w:pPr>
        <w:pStyle w:val="Heading3"/>
      </w:pPr>
      <w:r>
        <w:t xml:space="preserve">Phase 1: Theoretical Assessment (Duration: 60 Minutes)</w:t>
      </w:r>
    </w:p>
    <w:p>
      <w:pPr>
        <w:pStyle w:val="FirstParagraph"/>
      </w:pPr>
      <w:r>
        <w:t xml:space="preserve">Candidates will complete a written exam focusing on fundamental electronics principles. Questions will cover circuit analysis, signal processing, and digital logic. Special emphasis will be placed on understanding power distribution systems relevant to Cairo's infrastructure, including voltage stability and load management.</w:t>
      </w:r>
    </w:p>
    <w:bookmarkEnd w:id="24"/>
    <w:bookmarkStart w:id="25" w:name="X5d727b0d901a07679f1d048e8c512b1e79d0af9"/>
    <w:p>
      <w:pPr>
        <w:pStyle w:val="Heading3"/>
      </w:pPr>
      <w:r>
        <w:t xml:space="preserve">Phase 2: Practical Circuit Design and Implementation (Duration: 120 Minutes)</w:t>
      </w:r>
    </w:p>
    <w:p>
      <w:pPr>
        <w:pStyle w:val="FirstParagraph"/>
      </w:pPr>
      <w:r>
        <w:t xml:space="preserve">Candidates will be tasked with designing and building a simple embedded system. For example, they may be asked to create a temperature monitoring system using a microcontroller and sensors. This phase evaluates their ability to:</w:t>
      </w:r>
    </w:p>
    <w:p>
      <w:pPr>
        <w:numPr>
          <w:ilvl w:val="0"/>
          <w:numId w:val="1003"/>
        </w:numPr>
        <w:pStyle w:val="Compact"/>
      </w:pPr>
      <w:r>
        <w:t xml:space="preserve">Select appropriate components available in the local Egyptian market.</w:t>
      </w:r>
    </w:p>
    <w:p>
      <w:pPr>
        <w:numPr>
          <w:ilvl w:val="0"/>
          <w:numId w:val="1003"/>
        </w:numPr>
        <w:pStyle w:val="Compact"/>
      </w:pPr>
      <w:r>
        <w:t xml:space="preserve">Write efficient code in C or C++.</w:t>
      </w:r>
    </w:p>
    <w:p>
      <w:pPr>
        <w:numPr>
          <w:ilvl w:val="0"/>
          <w:numId w:val="1003"/>
        </w:numPr>
        <w:pStyle w:val="Compact"/>
      </w:pPr>
      <w:r>
        <w:t xml:space="preserve">Solder components onto a PCB or breadboard with precision.</w:t>
      </w:r>
    </w:p>
    <w:p>
      <w:pPr>
        <w:numPr>
          <w:ilvl w:val="0"/>
          <w:numId w:val="1003"/>
        </w:numPr>
        <w:pStyle w:val="Compact"/>
      </w:pPr>
      <w:r>
        <w:t xml:space="preserve">Troubleshoot hardware issues in real-time.</w:t>
      </w:r>
    </w:p>
    <w:p>
      <w:pPr>
        <w:pStyle w:val="FirstParagraph"/>
      </w:pPr>
      <w:r>
        <w:rPr>
          <w:bCs/>
          <w:b/>
        </w:rPr>
        <w:t xml:space="preserve">Note:</w:t>
      </w:r>
      <w:r>
        <w:t xml:space="preserve"> </w:t>
      </w:r>
      <w:r>
        <w:t xml:space="preserve">Candidates should consider the high ambient temperatures typical of Cairo when selecting components and designing for thermal management.</w:t>
      </w:r>
    </w:p>
    <w:bookmarkEnd w:id="25"/>
    <w:bookmarkStart w:id="26" w:name="X048a4d1b7c753a302b7f888a86bcd52c1c88b7d"/>
    <w:p>
      <w:pPr>
        <w:pStyle w:val="Heading3"/>
      </w:pPr>
      <w:r>
        <w:t xml:space="preserve">Phase 3: Problem-Solving and Innovation (Duration: 60 Minutes)</w:t>
      </w:r>
    </w:p>
    <w:p>
      <w:pPr>
        <w:pStyle w:val="FirstParagraph"/>
      </w:pPr>
      <w:r>
        <w:t xml:space="preserve">In this final phase, candidates will be presented with a real-world scenario common in Egypt, such as designing a low-cost solar-powered street light system for rural areas near Cairo. They must propose a solution that balances cost, efficiency, and reliability. This tests their creativity, understanding of renewable energy trends in Egypt, and ability to work within budget constraints.</w:t>
      </w:r>
    </w:p>
    <w:bookmarkEnd w:id="26"/>
    <w:bookmarkEnd w:id="27"/>
    <w:bookmarkStart w:id="28" w:name="evaluation-criteria"/>
    <w:p>
      <w:pPr>
        <w:pStyle w:val="Heading2"/>
      </w:pPr>
      <w:r>
        <w:t xml:space="preserve">5. Evaluation Criteria</w:t>
      </w:r>
    </w:p>
    <w:p>
      <w:pPr>
        <w:pStyle w:val="FirstParagraph"/>
      </w:pPr>
      <w:r>
        <w:t xml:space="preserve">Candidates will be scored based on the following criteria:</w:t>
      </w:r>
    </w:p>
    <w:p>
      <w:pPr>
        <w:numPr>
          <w:ilvl w:val="0"/>
          <w:numId w:val="1004"/>
        </w:numPr>
        <w:pStyle w:val="Compact"/>
      </w:pPr>
      <w:r>
        <w:rPr>
          <w:bCs/>
          <w:b/>
        </w:rPr>
        <w:t xml:space="preserve">Technical Accuracy (40%):</w:t>
      </w:r>
      <w:r>
        <w:t xml:space="preserve"> </w:t>
      </w:r>
      <w:r>
        <w:t xml:space="preserve">Correctness of circuit design, code functionality, and theoretical answers.</w:t>
      </w:r>
    </w:p>
    <w:p>
      <w:pPr>
        <w:numPr>
          <w:ilvl w:val="0"/>
          <w:numId w:val="1004"/>
        </w:numPr>
        <w:pStyle w:val="Compact"/>
      </w:pPr>
      <w:r>
        <w:rPr>
          <w:bCs/>
          <w:b/>
        </w:rPr>
        <w:t xml:space="preserve">Practical Skills (30%):</w:t>
      </w:r>
      <w:r>
        <w:t xml:space="preserve"> </w:t>
      </w:r>
      <w:r>
        <w:t xml:space="preserve">Quality of soldering, component selection, and use of laboratory equipment.</w:t>
      </w:r>
    </w:p>
    <w:p>
      <w:pPr>
        <w:numPr>
          <w:ilvl w:val="0"/>
          <w:numId w:val="1004"/>
        </w:numPr>
        <w:pStyle w:val="Compact"/>
      </w:pPr>
      <w:r>
        <w:rPr>
          <w:bCs/>
          <w:b/>
        </w:rPr>
        <w:t xml:space="preserve">Problem-Solving Ability (20%):</w:t>
      </w:r>
      <w:r>
        <w:t xml:space="preserve"> </w:t>
      </w:r>
      <w:r>
        <w:t xml:space="preserve">Effectiveness of proposed solutions to real-world challenges.</w:t>
      </w:r>
    </w:p>
    <w:p>
      <w:pPr>
        <w:numPr>
          <w:ilvl w:val="0"/>
          <w:numId w:val="1004"/>
        </w:numPr>
        <w:pStyle w:val="Compact"/>
      </w:pPr>
      <w:r>
        <w:rPr>
          <w:bCs/>
          <w:b/>
        </w:rPr>
        <w:t xml:space="preserve">Adaptability to Local Context (10%):</w:t>
      </w:r>
      <w:r>
        <w:t xml:space="preserve"> </w:t>
      </w:r>
      <w:r>
        <w:t xml:space="preserve">Consideration of local market conditions, environmental factors, and regulatory standards in Cairo.</w:t>
      </w:r>
    </w:p>
    <w:bookmarkEnd w:id="28"/>
    <w:bookmarkStart w:id="29" w:name="safety-and-ethical-considerations"/>
    <w:p>
      <w:pPr>
        <w:pStyle w:val="Heading2"/>
      </w:pPr>
      <w:r>
        <w:t xml:space="preserve">6. Safety and Ethical Considerations</w:t>
      </w:r>
    </w:p>
    <w:p>
      <w:pPr>
        <w:pStyle w:val="FirstParagraph"/>
      </w:pPr>
      <w:r>
        <w:t xml:space="preserve">Safety is paramount during this experiment. All electrical equipment must be inspected before use. Candidates must follow proper procedures for handling high-voltage components and hot soldering irons. Additionally, ethical considerations include maintaining confidentiality of any proprietary information used during the assessment and ensuring fair treatment of all candidates regardless of background.</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Electronics Engineers in Cairo, Egypt. By combining theoretical knowledge with practical skills and local context awareness, it ensures that only the most qualified candidates are selected. This approach supports the growth of Egypt's technology sector and contributes to the development of innovative solutions that meet the needs of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Field Assessment - Cairo, Egypt</dc:title>
  <dc:creator/>
  <dc:language>en</dc:language>
  <cp:keywords/>
  <dcterms:created xsi:type="dcterms:W3CDTF">2026-10-10T00:23:40Z</dcterms:created>
  <dcterms:modified xsi:type="dcterms:W3CDTF">2026-10-10T00:23:40Z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