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Dakar, Senegal</w:t>
      </w:r>
    </w:p>
    <w:p>
      <w:pPr>
        <w:pStyle w:val="BodyText"/>
      </w:pPr>
      <w:r>
        <w:rPr>
          <w:bCs/>
          <w:b/>
        </w:rPr>
        <w:t xml:space="preserve">Document Type:</w:t>
      </w:r>
      <w:r>
        <w:t xml:space="preserve"> </w:t>
      </w:r>
      <w:r>
        <w:t xml:space="preserve">Technical Experiment Protocol</w:t>
      </w:r>
    </w:p>
    <w:p>
      <w:pPr>
        <w:pStyle w:val="BodyText"/>
      </w:pPr>
      <w:r>
        <w:rPr>
          <w:bCs/>
          <w:b/>
        </w:rPr>
        <w:t xml:space="preserve">Target Audience:</w:t>
      </w:r>
      <w:r>
        <w:t xml:space="preserve"> </w:t>
      </w:r>
      <w:r>
        <w:t xml:space="preserve">Electronics Engineers, Research Technicians, Lab Supervisors</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is designed specifically for the</w:t>
      </w:r>
      <w:r>
        <w:t xml:space="preserve"> </w:t>
      </w:r>
      <w:r>
        <w:rPr>
          <w:bCs/>
          <w:b/>
        </w:rPr>
        <w:t xml:space="preserve">Electronics Engineer</w:t>
      </w:r>
      <w:r>
        <w:t xml:space="preserve"> </w:t>
      </w:r>
      <w:r>
        <w:t xml:space="preserve">operating within the dynamic technological landscape of</w:t>
      </w:r>
      <w:r>
        <w:t xml:space="preserve"> </w:t>
      </w:r>
      <w:r>
        <w:rPr>
          <w:bCs/>
          <w:b/>
        </w:rPr>
        <w:t xml:space="preserve">Senegal Dakar</w:t>
      </w:r>
      <w:r>
        <w:t xml:space="preserve">. Dakar serves as a critical hub for technological innovation in West Africa, characterized by unique environmental conditions, including high ambient temperatures, humidity, and occasional power grid instability.</w:t>
      </w:r>
    </w:p>
    <w:p>
      <w:pPr>
        <w:pStyle w:val="BodyText"/>
      </w:pPr>
      <w:r>
        <w:t xml:space="preserve">The purpose of this protocol is to standardize the experimental procedures for testing electronic systems, ensuring reliability, safety, and compliance with international standards while accounting for local constraints. Whether the</w:t>
      </w:r>
      <w:r>
        <w:t xml:space="preserve"> </w:t>
      </w:r>
      <w:r>
        <w:rPr>
          <w:bCs/>
          <w:b/>
        </w:rPr>
        <w:t xml:space="preserve">Electronics Engineer</w:t>
      </w:r>
      <w:r>
        <w:t xml:space="preserve"> </w:t>
      </w:r>
      <w:r>
        <w:t xml:space="preserve">is working on renewable energy integration, telecommunications infrastructure, or industrial automation, this document provides a rigorous framework for conducting experiments.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a systematic approach for the</w:t>
      </w:r>
      <w:r>
        <w:t xml:space="preserve"> </w:t>
      </w:r>
      <w:r>
        <w:rPr>
          <w:bCs/>
          <w:b/>
        </w:rPr>
        <w:t xml:space="preserve">Electronics Engineer</w:t>
      </w:r>
      <w:r>
        <w:t xml:space="preserve"> </w:t>
      </w:r>
      <w:r>
        <w:t xml:space="preserve">to validate hardware and software performance.</w:t>
      </w:r>
    </w:p>
    <w:p>
      <w:pPr>
        <w:numPr>
          <w:ilvl w:val="0"/>
          <w:numId w:val="1001"/>
        </w:numPr>
        <w:pStyle w:val="Compact"/>
      </w:pPr>
      <w:r>
        <w:t xml:space="preserve">To ensure all experiments conducted in</w:t>
      </w:r>
      <w:r>
        <w:t xml:space="preserve"> </w:t>
      </w:r>
      <w:r>
        <w:rPr>
          <w:bCs/>
          <w:b/>
        </w:rPr>
        <w:t xml:space="preserve">Senegal Dakar</w:t>
      </w:r>
      <w:r>
        <w:t xml:space="preserve"> </w:t>
      </w:r>
      <w:r>
        <w:t xml:space="preserve">account for local environmental stressors (heat, dust, voltage fluctuations).</w:t>
      </w:r>
    </w:p>
    <w:p>
      <w:pPr>
        <w:numPr>
          <w:ilvl w:val="0"/>
          <w:numId w:val="1001"/>
        </w:numPr>
        <w:pStyle w:val="Compact"/>
      </w:pPr>
      <w:r>
        <w:t xml:space="preserve">To guarantee the safety of personnel and equipment during the experimental phase.</w:t>
      </w:r>
    </w:p>
    <w:p>
      <w:pPr>
        <w:numPr>
          <w:ilvl w:val="0"/>
          <w:numId w:val="1001"/>
        </w:numPr>
        <w:pStyle w:val="Compact"/>
      </w:pPr>
      <w:r>
        <w:t xml:space="preserve">To produce reproducible data that can be used for further development or regulatory compliance.</w:t>
      </w:r>
    </w:p>
    <w:bookmarkEnd w:id="22"/>
    <w:bookmarkStart w:id="23" w:name="X3fb59ae54b9409fb796198062132bb6b5fb0e4a"/>
    <w:p>
      <w:pPr>
        <w:pStyle w:val="Heading2"/>
      </w:pPr>
      <w:r>
        <w:t xml:space="preserve">3. Environmental Considerations for Senegal Dakar</w:t>
      </w:r>
    </w:p>
    <w:p>
      <w:pPr>
        <w:pStyle w:val="FirstParagraph"/>
      </w:pPr>
      <w:r>
        <w:t xml:space="preserve">Any</w:t>
      </w:r>
      <w:r>
        <w:t xml:space="preserve"> </w:t>
      </w:r>
      <w:r>
        <w:rPr>
          <w:bCs/>
          <w:b/>
        </w:rPr>
        <w:t xml:space="preserve">Electronics Engineer</w:t>
      </w:r>
      <w:r>
        <w:t xml:space="preserve"> </w:t>
      </w:r>
      <w:r>
        <w:t xml:space="preserve">conducting experiments in</w:t>
      </w:r>
      <w:r>
        <w:t xml:space="preserve"> </w:t>
      </w:r>
      <w:r>
        <w:rPr>
          <w:bCs/>
          <w:b/>
        </w:rPr>
        <w:t xml:space="preserve">Senegal Dakar</w:t>
      </w:r>
      <w:r>
        <w:t xml:space="preserve"> </w:t>
      </w:r>
      <w:r>
        <w:t xml:space="preserve">must acknowledge the specific environmental factors that influence electronic performance. This protocol mandates the following considerations:</w:t>
      </w:r>
    </w:p>
    <w:p>
      <w:pPr>
        <w:numPr>
          <w:ilvl w:val="0"/>
          <w:numId w:val="1002"/>
        </w:numPr>
        <w:pStyle w:val="Compact"/>
      </w:pPr>
      <w:r>
        <w:rPr>
          <w:bCs/>
          <w:b/>
        </w:rPr>
        <w:t xml:space="preserve">Temperature:</w:t>
      </w:r>
      <w:r>
        <w:t xml:space="preserve"> </w:t>
      </w:r>
      <w:r>
        <w:t xml:space="preserve">Ambient temperatures in Dakar can exceed 40°C (104°F). The engineer must ensure that thermal management systems are tested under these conditions to prevent overheating.</w:t>
      </w:r>
    </w:p>
    <w:p>
      <w:pPr>
        <w:numPr>
          <w:ilvl w:val="0"/>
          <w:numId w:val="1002"/>
        </w:numPr>
        <w:pStyle w:val="Compact"/>
      </w:pPr>
      <w:r>
        <w:rPr>
          <w:bCs/>
          <w:b/>
        </w:rPr>
        <w:t xml:space="preserve">Humidity:</w:t>
      </w:r>
      <w:r>
        <w:t xml:space="preserve"> </w:t>
      </w:r>
      <w:r>
        <w:t xml:space="preserve">Coastal humidity can lead to corrosion and short circuits. Enclosures must be rated appropriately (e.g., IP65 or higher for outdoor applications).</w:t>
      </w:r>
    </w:p>
    <w:p>
      <w:pPr>
        <w:numPr>
          <w:ilvl w:val="0"/>
          <w:numId w:val="1002"/>
        </w:numPr>
        <w:pStyle w:val="Compact"/>
      </w:pPr>
      <w:r>
        <w:rPr>
          <w:bCs/>
          <w:b/>
        </w:rPr>
        <w:t xml:space="preserve">Power Supply:</w:t>
      </w:r>
      <w:r>
        <w:t xml:space="preserve"> </w:t>
      </w:r>
      <w:r>
        <w:t xml:space="preserve">The local grid may experience voltage sags or surges. The</w:t>
      </w:r>
      <w:r>
        <w:t xml:space="preserve"> </w:t>
      </w:r>
      <w:r>
        <w:rPr>
          <w:bCs/>
          <w:b/>
        </w:rPr>
        <w:t xml:space="preserve">Electronics Engineer</w:t>
      </w:r>
      <w:r>
        <w:t xml:space="preserve"> </w:t>
      </w:r>
      <w:r>
        <w:t xml:space="preserve">must include surge protection and voltage regulation testing in the protocol.</w:t>
      </w:r>
    </w:p>
    <w:p>
      <w:pPr>
        <w:numPr>
          <w:ilvl w:val="0"/>
          <w:numId w:val="1002"/>
        </w:numPr>
        <w:pStyle w:val="Compact"/>
      </w:pPr>
      <w:r>
        <w:rPr>
          <w:bCs/>
          <w:b/>
        </w:rPr>
        <w:t xml:space="preserve">Dust:</w:t>
      </w:r>
      <w:r>
        <w:t xml:space="preserve"> </w:t>
      </w:r>
      <w:r>
        <w:t xml:space="preserve">Harmattan winds can introduce fine dust particles. Filters and sealed components are essential.</w:t>
      </w:r>
    </w:p>
    <w:bookmarkEnd w:id="23"/>
    <w:bookmarkStart w:id="26" w:name="roles-and-responsibilities"/>
    <w:p>
      <w:pPr>
        <w:pStyle w:val="Heading2"/>
      </w:pPr>
      <w:r>
        <w:t xml:space="preserve">4. Roles and Responsibilities</w:t>
      </w:r>
    </w:p>
    <w:bookmarkStart w:id="24" w:name="the-electronics-engineer"/>
    <w:p>
      <w:pPr>
        <w:pStyle w:val="Heading3"/>
      </w:pPr>
      <w:r>
        <w:t xml:space="preserve">4.1 The Electronics Engineer</w:t>
      </w:r>
    </w:p>
    <w:p>
      <w:pPr>
        <w:pStyle w:val="FirstParagraph"/>
      </w:pPr>
      <w:r>
        <w:t xml:space="preserve">The</w:t>
      </w:r>
      <w:r>
        <w:t xml:space="preserve"> </w:t>
      </w:r>
      <w:r>
        <w:rPr>
          <w:bCs/>
          <w:b/>
        </w:rPr>
        <w:t xml:space="preserve">Electronics Engineer</w:t>
      </w:r>
      <w:r>
        <w:t xml:space="preserve"> </w:t>
      </w:r>
      <w:r>
        <w:t xml:space="preserve">is responsible for:</w:t>
      </w:r>
    </w:p>
    <w:p>
      <w:pPr>
        <w:numPr>
          <w:ilvl w:val="0"/>
          <w:numId w:val="1003"/>
        </w:numPr>
        <w:pStyle w:val="Compact"/>
      </w:pPr>
      <w:r>
        <w:t xml:space="preserve">Designing the experimental setup according to this protocol.</w:t>
      </w:r>
    </w:p>
    <w:p>
      <w:pPr>
        <w:numPr>
          <w:ilvl w:val="0"/>
          <w:numId w:val="1003"/>
        </w:numPr>
        <w:pStyle w:val="Compact"/>
      </w:pPr>
      <w:r>
        <w:t xml:space="preserve">Calibrating all measurement instruments before use.</w:t>
      </w:r>
    </w:p>
    <w:p>
      <w:pPr>
        <w:numPr>
          <w:ilvl w:val="0"/>
          <w:numId w:val="1003"/>
        </w:numPr>
        <w:pStyle w:val="Compact"/>
      </w:pPr>
      <w:r>
        <w:t xml:space="preserve">Executing the experiment steps precisely.</w:t>
      </w:r>
    </w:p>
    <w:p>
      <w:pPr>
        <w:numPr>
          <w:ilvl w:val="0"/>
          <w:numId w:val="1003"/>
        </w:numPr>
        <w:pStyle w:val="Compact"/>
      </w:pPr>
      <w:r>
        <w:t xml:space="preserve">Recording all data accurately and objectively.</w:t>
      </w:r>
    </w:p>
    <w:p>
      <w:pPr>
        <w:numPr>
          <w:ilvl w:val="0"/>
          <w:numId w:val="1003"/>
        </w:numPr>
        <w:pStyle w:val="Compact"/>
      </w:pPr>
      <w:r>
        <w:t xml:space="preserve">Identifying and mitigating risks associated with high voltage or hazardous materials.</w:t>
      </w:r>
    </w:p>
    <w:bookmarkEnd w:id="24"/>
    <w:bookmarkStart w:id="25" w:name="laboratory-supervisor"/>
    <w:p>
      <w:pPr>
        <w:pStyle w:val="Heading3"/>
      </w:pPr>
      <w:r>
        <w:t xml:space="preserve">4.2 Laboratory Supervisor</w:t>
      </w:r>
    </w:p>
    <w:p>
      <w:pPr>
        <w:pStyle w:val="FirstParagraph"/>
      </w:pPr>
      <w:r>
        <w:t xml:space="preserve">The supervisor ensures that the</w:t>
      </w:r>
      <w:r>
        <w:t xml:space="preserve"> </w:t>
      </w:r>
      <w:r>
        <w:rPr>
          <w:bCs/>
          <w:b/>
        </w:rPr>
        <w:t xml:space="preserve">Electronics Engineer</w:t>
      </w:r>
      <w:r>
        <w:t xml:space="preserve"> </w:t>
      </w:r>
      <w:r>
        <w:t xml:space="preserve">has the necessary resources and that safety protocols are followed.</w:t>
      </w:r>
    </w:p>
    <w:bookmarkEnd w:id="25"/>
    <w:bookmarkEnd w:id="26"/>
    <w:bookmarkStart w:id="27" w:name="equipment-and-materials"/>
    <w:p>
      <w:pPr>
        <w:pStyle w:val="Heading2"/>
      </w:pPr>
      <w:r>
        <w:t xml:space="preserve">5. Equipment and Materials</w:t>
      </w:r>
    </w:p>
    <w:p>
      <w:pPr>
        <w:pStyle w:val="FirstParagraph"/>
      </w:pPr>
      <w:r>
        <w:t xml:space="preserve">The following equipment is required for a standard electronics experiment under this protocol:</w:t>
      </w:r>
    </w:p>
    <w:p>
      <w:pPr>
        <w:numPr>
          <w:ilvl w:val="0"/>
          <w:numId w:val="1004"/>
        </w:numPr>
        <w:pStyle w:val="Compact"/>
      </w:pPr>
      <w:r>
        <w:t xml:space="preserve">Oscilloscope (minimum 100 MHz bandwidth)</w:t>
      </w:r>
    </w:p>
    <w:p>
      <w:pPr>
        <w:numPr>
          <w:ilvl w:val="0"/>
          <w:numId w:val="1004"/>
        </w:numPr>
        <w:pStyle w:val="Compact"/>
      </w:pPr>
      <w:r>
        <w:t xml:space="preserve">Programmable Power Supply</w:t>
      </w:r>
    </w:p>
    <w:p>
      <w:pPr>
        <w:numPr>
          <w:ilvl w:val="0"/>
          <w:numId w:val="1004"/>
        </w:numPr>
        <w:pStyle w:val="Compact"/>
      </w:pPr>
      <w:r>
        <w:t xml:space="preserve">Multimeter (True RMS)</w:t>
      </w:r>
    </w:p>
    <w:p>
      <w:pPr>
        <w:numPr>
          <w:ilvl w:val="0"/>
          <w:numId w:val="1004"/>
        </w:numPr>
        <w:pStyle w:val="Compact"/>
      </w:pPr>
      <w:r>
        <w:t xml:space="preserve">Thermal Camera or Thermocouples</w:t>
      </w:r>
    </w:p>
    <w:p>
      <w:pPr>
        <w:numPr>
          <w:ilvl w:val="0"/>
          <w:numId w:val="1004"/>
        </w:numPr>
        <w:pStyle w:val="Compact"/>
      </w:pPr>
      <w:r>
        <w:t xml:space="preserve">Environmental Chamber (if simulating Dakar conditions indoors)</w:t>
      </w:r>
    </w:p>
    <w:p>
      <w:pPr>
        <w:numPr>
          <w:ilvl w:val="0"/>
          <w:numId w:val="1004"/>
        </w:numPr>
        <w:pStyle w:val="Compact"/>
      </w:pPr>
      <w:r>
        <w:t xml:space="preserve">Surge Protector and UPS (Uninterruptible Power Supply)</w:t>
      </w:r>
    </w:p>
    <w:p>
      <w:pPr>
        <w:numPr>
          <w:ilvl w:val="0"/>
          <w:numId w:val="1004"/>
        </w:numPr>
        <w:pStyle w:val="Compact"/>
      </w:pPr>
      <w:r>
        <w:t xml:space="preserve">Personal Protective Equipment (PPE): Insulated gloves, safety glasses, anti-static wrist straps.</w:t>
      </w:r>
    </w:p>
    <w:bookmarkEnd w:id="27"/>
    <w:bookmarkStart w:id="28" w:name="experimental-procedure"/>
    <w:p>
      <w:pPr>
        <w:pStyle w:val="Heading2"/>
      </w:pPr>
      <w:r>
        <w:t xml:space="preserve">6. Experimental Procedure</w:t>
      </w:r>
    </w:p>
    <w:p>
      <w:pPr>
        <w:pStyle w:val="FirstParagraph"/>
      </w:pPr>
      <w:r>
        <w:t xml:space="preserve">The</w:t>
      </w:r>
      <w:r>
        <w:t xml:space="preserve"> </w:t>
      </w:r>
      <w:r>
        <w:rPr>
          <w:bCs/>
          <w:b/>
        </w:rPr>
        <w:t xml:space="preserve">Electronics Engineer</w:t>
      </w:r>
      <w:r>
        <w:t xml:space="preserve"> </w:t>
      </w:r>
      <w:r>
        <w:t xml:space="preserve">must follow these steps strictly:</w:t>
      </w:r>
    </w:p>
    <w:p>
      <w:pPr>
        <w:numPr>
          <w:ilvl w:val="0"/>
          <w:numId w:val="1005"/>
        </w:numPr>
        <w:pStyle w:val="Compact"/>
      </w:pPr>
      <w:r>
        <w:rPr>
          <w:bCs/>
          <w:b/>
        </w:rPr>
        <w:t xml:space="preserve">Pre-Experiment Inspection:</w:t>
      </w:r>
      <w:r>
        <w:t xml:space="preserve"> </w:t>
      </w:r>
      <w:r>
        <w:t xml:space="preserve">Verify that all equipment is calibrated and in good working condition. Check the integrity of cables and connectors.</w:t>
      </w:r>
    </w:p>
    <w:p>
      <w:pPr>
        <w:numPr>
          <w:ilvl w:val="0"/>
          <w:numId w:val="1005"/>
        </w:numPr>
        <w:pStyle w:val="Compact"/>
      </w:pPr>
      <w:r>
        <w:rPr>
          <w:bCs/>
          <w:b/>
        </w:rPr>
        <w:t xml:space="preserve">Setup Configuration:</w:t>
      </w:r>
      <w:r>
        <w:t xml:space="preserve"> </w:t>
      </w:r>
      <w:r>
        <w:t xml:space="preserve">Assemble the test circuit according to the schematic. Ensure proper grounding to prevent noise and safety hazards.</w:t>
      </w:r>
    </w:p>
    <w:p>
      <w:pPr>
        <w:numPr>
          <w:ilvl w:val="0"/>
          <w:numId w:val="1005"/>
        </w:numPr>
        <w:pStyle w:val="Compact"/>
      </w:pPr>
      <w:r>
        <w:rPr>
          <w:bCs/>
          <w:b/>
        </w:rPr>
        <w:t xml:space="preserve">Environmental Monitoring:</w:t>
      </w:r>
      <w:r>
        <w:t xml:space="preserve"> </w:t>
      </w:r>
      <w:r>
        <w:t xml:space="preserve">Record the ambient temperature and humidity in the lab or field site in</w:t>
      </w:r>
      <w:r>
        <w:t xml:space="preserve"> </w:t>
      </w:r>
      <w:r>
        <w:rPr>
          <w:bCs/>
          <w:b/>
        </w:rPr>
        <w:t xml:space="preserve">Senegal Dakar</w:t>
      </w:r>
      <w:r>
        <w:t xml:space="preserve">.</w:t>
      </w:r>
    </w:p>
    <w:p>
      <w:pPr>
        <w:numPr>
          <w:ilvl w:val="0"/>
          <w:numId w:val="1005"/>
        </w:numPr>
        <w:pStyle w:val="Compact"/>
      </w:pPr>
      <w:r>
        <w:rPr>
          <w:bCs/>
          <w:b/>
        </w:rPr>
        <w:t xml:space="preserve">Power-Up Sequence:</w:t>
      </w:r>
      <w:r>
        <w:t xml:space="preserve"> </w:t>
      </w:r>
      <w:r>
        <w:t xml:space="preserve">Gradually increase voltage to the device under test (DUT). Monitor for abnormal current draw or heating.</w:t>
      </w:r>
    </w:p>
    <w:p>
      <w:pPr>
        <w:numPr>
          <w:ilvl w:val="0"/>
          <w:numId w:val="1005"/>
        </w:numPr>
        <w:pStyle w:val="Compact"/>
      </w:pPr>
      <w:r>
        <w:rPr>
          <w:bCs/>
          <w:b/>
        </w:rPr>
        <w:t xml:space="preserve">Data Acquisition:</w:t>
      </w:r>
      <w:r>
        <w:t xml:space="preserve"> </w:t>
      </w:r>
      <w:r>
        <w:t xml:space="preserve">Run the experiment for the specified duration. Capture waveforms, voltage levels, and temperature readings at regular intervals.</w:t>
      </w:r>
    </w:p>
    <w:p>
      <w:pPr>
        <w:numPr>
          <w:ilvl w:val="0"/>
          <w:numId w:val="1005"/>
        </w:numPr>
        <w:pStyle w:val="Compact"/>
      </w:pPr>
      <w:r>
        <w:rPr>
          <w:bCs/>
          <w:b/>
        </w:rPr>
        <w:t xml:space="preserve">Stress Testing:</w:t>
      </w:r>
      <w:r>
        <w:t xml:space="preserve"> </w:t>
      </w:r>
      <w:r>
        <w:t xml:space="preserve">If applicable, introduce simulated power surges or thermal stress to evaluate the robustness of the system.</w:t>
      </w:r>
    </w:p>
    <w:p>
      <w:pPr>
        <w:numPr>
          <w:ilvl w:val="0"/>
          <w:numId w:val="1005"/>
        </w:numPr>
        <w:pStyle w:val="Compact"/>
      </w:pPr>
      <w:r>
        <w:rPr>
          <w:bCs/>
          <w:b/>
        </w:rPr>
        <w:t xml:space="preserve">Shutdown:</w:t>
      </w:r>
      <w:r>
        <w:t xml:space="preserve"> </w:t>
      </w:r>
      <w:r>
        <w:t xml:space="preserve">Safely disconnect power and discharge any capacitors before dismantling the setup.</w:t>
      </w:r>
    </w:p>
    <w:bookmarkEnd w:id="28"/>
    <w:bookmarkStart w:id="29" w:name="safety-protocols"/>
    <w:p>
      <w:pPr>
        <w:pStyle w:val="Heading2"/>
      </w:pPr>
      <w:r>
        <w:t xml:space="preserve">7. Safety Protocols</w:t>
      </w:r>
    </w:p>
    <w:p>
      <w:pPr>
        <w:pStyle w:val="FirstParagraph"/>
      </w:pPr>
      <w:r>
        <w:t xml:space="preserve">Safety is paramount. The</w:t>
      </w:r>
      <w:r>
        <w:t xml:space="preserve"> </w:t>
      </w:r>
      <w:r>
        <w:rPr>
          <w:bCs/>
          <w:b/>
        </w:rPr>
        <w:t xml:space="preserve">Electronics Engineer</w:t>
      </w:r>
      <w:r>
        <w:t xml:space="preserve"> </w:t>
      </w:r>
      <w:r>
        <w:t xml:space="preserve">must adhere to the following:</w:t>
      </w:r>
    </w:p>
    <w:p>
      <w:pPr>
        <w:numPr>
          <w:ilvl w:val="0"/>
          <w:numId w:val="1006"/>
        </w:numPr>
        <w:pStyle w:val="Compact"/>
      </w:pPr>
      <w:r>
        <w:t xml:space="preserve">Never work alone on high-voltage experiments.</w:t>
      </w:r>
    </w:p>
    <w:p>
      <w:pPr>
        <w:numPr>
          <w:ilvl w:val="0"/>
          <w:numId w:val="1006"/>
        </w:numPr>
        <w:pStyle w:val="Compact"/>
      </w:pPr>
      <w:r>
        <w:t xml:space="preserve">Use insulated tools when working with live circuits.</w:t>
      </w:r>
    </w:p>
    <w:p>
      <w:pPr>
        <w:numPr>
          <w:ilvl w:val="0"/>
          <w:numId w:val="1006"/>
        </w:numPr>
        <w:pStyle w:val="Compact"/>
      </w:pPr>
      <w:r>
        <w:t xml:space="preserve">Ensure fire extinguishers (Class C for electrical fires) are accessible.</w:t>
      </w:r>
    </w:p>
    <w:p>
      <w:pPr>
        <w:numPr>
          <w:ilvl w:val="0"/>
          <w:numId w:val="1006"/>
        </w:numPr>
        <w:pStyle w:val="Compact"/>
      </w:pPr>
      <w:r>
        <w:t xml:space="preserve">In the event of a power outage, immediately secure the experiment to prevent data loss or equipment damage.</w:t>
      </w:r>
    </w:p>
    <w:bookmarkEnd w:id="29"/>
    <w:bookmarkStart w:id="30" w:name="data-analysis-and-reporting"/>
    <w:p>
      <w:pPr>
        <w:pStyle w:val="Heading2"/>
      </w:pPr>
      <w:r>
        <w:t xml:space="preserve">8. Data Analysis and Reporting</w:t>
      </w:r>
    </w:p>
    <w:p>
      <w:pPr>
        <w:pStyle w:val="FirstParagraph"/>
      </w:pPr>
      <w:r>
        <w:t xml:space="preserve">After the experiment, the</w:t>
      </w:r>
      <w:r>
        <w:t xml:space="preserve"> </w:t>
      </w:r>
      <w:r>
        <w:rPr>
          <w:bCs/>
          <w:b/>
        </w:rPr>
        <w:t xml:space="preserve">Electronics Engineer</w:t>
      </w:r>
      <w:r>
        <w:t xml:space="preserve"> </w:t>
      </w:r>
      <w:r>
        <w:t xml:space="preserve">must compile a report that includes:</w:t>
      </w:r>
    </w:p>
    <w:p>
      <w:pPr>
        <w:numPr>
          <w:ilvl w:val="0"/>
          <w:numId w:val="1007"/>
        </w:numPr>
        <w:pStyle w:val="Compact"/>
      </w:pPr>
      <w:r>
        <w:t xml:space="preserve">Raw data and graphs.</w:t>
      </w:r>
    </w:p>
    <w:p>
      <w:pPr>
        <w:numPr>
          <w:ilvl w:val="0"/>
          <w:numId w:val="1007"/>
        </w:numPr>
        <w:pStyle w:val="Compact"/>
      </w:pPr>
      <w:r>
        <w:t xml:space="preserve">Analysis of performance against design specifications.</w:t>
      </w:r>
    </w:p>
    <w:p>
      <w:pPr>
        <w:numPr>
          <w:ilvl w:val="0"/>
          <w:numId w:val="1007"/>
        </w:numPr>
        <w:pStyle w:val="Compact"/>
      </w:pPr>
      <w:r>
        <w:t xml:space="preserve">Observations regarding environmental impact (e.g., how heat in Dakar affected performance).</w:t>
      </w:r>
    </w:p>
    <w:p>
      <w:pPr>
        <w:numPr>
          <w:ilvl w:val="0"/>
          <w:numId w:val="1007"/>
        </w:numPr>
        <w:pStyle w:val="Compact"/>
      </w:pPr>
      <w:r>
        <w:t xml:space="preserve">Recommendations for design improvements.</w:t>
      </w:r>
    </w:p>
    <w:bookmarkEnd w:id="30"/>
    <w:bookmarkStart w:id="31" w:name="conclusion"/>
    <w:p>
      <w:pPr>
        <w:pStyle w:val="Heading2"/>
      </w:pPr>
      <w:r>
        <w:t xml:space="preserve">9. Conclusion</w:t>
      </w:r>
    </w:p>
    <w:p>
      <w:pPr>
        <w:pStyle w:val="FirstParagraph"/>
      </w:pPr>
      <w:r>
        <w:t xml:space="preserve">This Experiment Protocol provides a comprehensive guide for the</w:t>
      </w:r>
      <w:r>
        <w:t xml:space="preserve"> </w:t>
      </w:r>
      <w:r>
        <w:rPr>
          <w:bCs/>
          <w:b/>
        </w:rPr>
        <w:t xml:space="preserve">Electronics Engineer</w:t>
      </w:r>
      <w:r>
        <w:t xml:space="preserve"> </w:t>
      </w:r>
      <w:r>
        <w:t xml:space="preserve">working in</w:t>
      </w:r>
      <w:r>
        <w:t xml:space="preserve"> </w:t>
      </w:r>
      <w:r>
        <w:rPr>
          <w:bCs/>
          <w:b/>
        </w:rPr>
        <w:t xml:space="preserve">Senegal Dakar</w:t>
      </w:r>
      <w:r>
        <w:t xml:space="preserve">. By following these procedures, engineers can ensure that their electronic systems are robust, reliable, and suitable for the local environment. Adherence to this protocol is mandatory for all projects funded or supervised by this organization.</w:t>
      </w:r>
    </w:p>
    <w:bookmarkEnd w:id="31"/>
    <w:p>
      <w:pPr>
        <w:pStyle w:val="BodyText"/>
      </w:pPr>
      <w:r>
        <w:rPr>
          <w:bCs/>
          <w:b/>
        </w:rPr>
        <w:t xml:space="preserve">Note:</w:t>
      </w:r>
      <w:r>
        <w:t xml:space="preserve"> </w:t>
      </w:r>
      <w:r>
        <w:t xml:space="preserve">This document should be reviewed annually to incorporate new technologies and changing environmental conditions in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Senegal Dakar</dc:title>
  <dc:creator/>
  <dc:language>en</dc:language>
  <cp:keywords/>
  <dcterms:created xsi:type="dcterms:W3CDTF">2026-10-10T00:23:49Z</dcterms:created>
  <dcterms:modified xsi:type="dcterms:W3CDTF">2026-10-10T00:23:49Z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