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Cognitive</w:t>
      </w:r>
      <w:r>
        <w:t xml:space="preserve"> </w:t>
      </w:r>
      <w:r>
        <w:t xml:space="preserve">Load</w:t>
      </w:r>
      <w:r>
        <w:t xml:space="preserve"> </w:t>
      </w:r>
      <w:r>
        <w:t xml:space="preserve">and</w:t>
      </w:r>
      <w:r>
        <w:t xml:space="preserve"> </w:t>
      </w:r>
      <w:r>
        <w:t xml:space="preserve">Decision-Making</w:t>
      </w:r>
      <w:r>
        <w:t xml:space="preserve"> </w:t>
      </w:r>
      <w:r>
        <w:t xml:space="preserve">in</w:t>
      </w:r>
      <w:r>
        <w:t xml:space="preserve"> </w:t>
      </w:r>
      <w:r>
        <w:t xml:space="preserve">Australia</w:t>
      </w:r>
      <w:r>
        <w:t xml:space="preserve"> </w:t>
      </w:r>
      <w:r>
        <w:t xml:space="preserve">Sydney</w:t>
      </w:r>
    </w:p>
    <w:bookmarkStart w:id="20" w:name="Xaa59e3e70d267d0c93126cf7c3eb61bc9888315"/>
    <w:p>
      <w:pPr>
        <w:pStyle w:val="Heading1"/>
      </w:pPr>
      <w:r>
        <w:t xml:space="preserve">Experiment Protocol: Cognitive Load and Decision-Making Patterns of the Film Director in Australia Sydney</w:t>
      </w:r>
    </w:p>
    <w:p>
      <w:pPr>
        <w:pStyle w:val="FirstParagraph"/>
      </w:pPr>
      <w:r>
        <w:rPr>
          <w:bCs/>
          <w:b/>
        </w:rPr>
        <w:t xml:space="preserve">Protocol ID:</w:t>
      </w:r>
      <w:r>
        <w:t xml:space="preserve"> </w:t>
      </w:r>
      <w:r>
        <w:t xml:space="preserve">FS-2024-001</w:t>
      </w:r>
      <w:r>
        <w:br/>
      </w:r>
      <w:r>
        <w:rPr>
          <w:bCs/>
          <w:b/>
        </w:rPr>
        <w:t xml:space="preserve">Location:</w:t>
      </w:r>
      <w:r>
        <w:t xml:space="preserve"> </w:t>
      </w:r>
      <w:r>
        <w:t xml:space="preserve">Australia Sydney</w:t>
      </w:r>
      <w:r>
        <w:br/>
      </w:r>
      <w:r>
        <w:rPr>
          <w:bCs/>
          <w:b/>
        </w:rPr>
        <w:t xml:space="preserve">Subject Role:</w:t>
      </w:r>
      <w:r>
        <w:t xml:space="preserve"> </w:t>
      </w:r>
      <w:r>
        <w:t xml:space="preserve">Film Director</w:t>
      </w:r>
      <w:r>
        <w:br/>
      </w:r>
      <w:r>
        <w:rPr>
          <w:bCs/>
          <w:b/>
        </w:rPr>
        <w:t xml:space="preserve">Date:</w:t>
      </w:r>
      <w:r>
        <w:t xml:space="preserve"> </w:t>
      </w:r>
      <w:r>
        <w:t xml:space="preserve">October 2024</w:t>
      </w:r>
    </w:p>
    <w:bookmarkEnd w:id="20"/>
    <w:bookmarkStart w:id="21" w:name="introduction-and-background"/>
    <w:p>
      <w:pPr>
        <w:pStyle w:val="Heading2"/>
      </w:pPr>
      <w:r>
        <w:t xml:space="preserve">1. Introduction and Background</w:t>
      </w:r>
    </w:p>
    <w:p>
      <w:pPr>
        <w:pStyle w:val="FirstParagraph"/>
      </w:pPr>
      <w:r>
        <w:t xml:space="preserve">The role of the</w:t>
      </w:r>
      <w:r>
        <w:t xml:space="preserve"> </w:t>
      </w:r>
      <w:r>
        <w:rPr>
          <w:bCs/>
          <w:b/>
        </w:rPr>
        <w:t xml:space="preserve">Film Director</w:t>
      </w:r>
      <w:r>
        <w:t xml:space="preserve"> </w:t>
      </w:r>
      <w:r>
        <w:t xml:space="preserve">is widely recognized as one of the most cognitively demanding professions in the creative industries. A director must simultaneously manage artistic vision, technical logistics, interpersonal dynamics, and budgetary constraints. While existing literature explores film production management, there is a significant gap in empirical research regarding the real-time cognitive load and decision-making heuristics employed by directors during active production.</w:t>
      </w:r>
    </w:p>
    <w:p>
      <w:pPr>
        <w:pStyle w:val="BodyText"/>
      </w:pPr>
      <w:r>
        <w:t xml:space="preserve">This</w:t>
      </w:r>
      <w:r>
        <w:t xml:space="preserve"> </w:t>
      </w:r>
      <w:r>
        <w:rPr>
          <w:bCs/>
          <w:b/>
        </w:rPr>
        <w:t xml:space="preserve">Experiment Protocol</w:t>
      </w:r>
      <w:r>
        <w:t xml:space="preserve"> </w:t>
      </w:r>
      <w:r>
        <w:t xml:space="preserve">is designed to investigate these cognitive processes specifically within the unique context of</w:t>
      </w:r>
      <w:r>
        <w:t xml:space="preserve"> </w:t>
      </w:r>
      <w:r>
        <w:rPr>
          <w:bCs/>
          <w:b/>
        </w:rPr>
        <w:t xml:space="preserve">Australia Sydney</w:t>
      </w:r>
      <w:r>
        <w:t xml:space="preserve">. Sydney offers a distinct environment for this study due to its status as a major global film hub, characterized by diverse urban and natural landscapes, a robust local film industry, and specific regulatory frameworks under Screen Australia. Understanding how directors navigate these specific environmental and industrial factors is crucial for improving production efficiency and directorial well-being.</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cognitive load experienced by a</w:t>
      </w:r>
      <w:r>
        <w:t xml:space="preserve"> </w:t>
      </w:r>
      <w:r>
        <w:rPr>
          <w:bCs/>
          <w:b/>
        </w:rPr>
        <w:t xml:space="preserve">Film Director</w:t>
      </w:r>
      <w:r>
        <w:t xml:space="preserve"> </w:t>
      </w:r>
      <w:r>
        <w:t xml:space="preserve">during pre-production planning and on-set execution in</w:t>
      </w:r>
      <w:r>
        <w:t xml:space="preserve"> </w:t>
      </w:r>
      <w:r>
        <w:rPr>
          <w:bCs/>
          <w:b/>
        </w:rPr>
        <w:t xml:space="preserve">Australia Sydney</w:t>
      </w:r>
      <w:r>
        <w:t xml:space="preserve">.</w:t>
      </w:r>
    </w:p>
    <w:p>
      <w:pPr>
        <w:numPr>
          <w:ilvl w:val="0"/>
          <w:numId w:val="1001"/>
        </w:numPr>
        <w:pStyle w:val="Compact"/>
      </w:pPr>
      <w:r>
        <w:t xml:space="preserve">To analyze the decision-making speed and accuracy of directors when faced with unexpected logistical challenges typical of Sydney’s urban filming environment (e.g., traffic, weather, location permits).</w:t>
      </w:r>
    </w:p>
    <w:p>
      <w:pPr>
        <w:numPr>
          <w:ilvl w:val="0"/>
          <w:numId w:val="1001"/>
        </w:numPr>
        <w:pStyle w:val="Compact"/>
      </w:pPr>
      <w:r>
        <w:t xml:space="preserve">To evaluate the impact of environmental stimuli specific to Sydney (lighting conditions, noise levels) on directorial focus and creative output.</w:t>
      </w:r>
    </w:p>
    <w:p>
      <w:pPr>
        <w:numPr>
          <w:ilvl w:val="0"/>
          <w:numId w:val="1001"/>
        </w:numPr>
        <w:pStyle w:val="Compact"/>
      </w:pPr>
      <w:r>
        <w:t xml:space="preserve">To develop a framework for optimizing directorial workflows based on empirical data collected in this</w:t>
      </w:r>
      <w:r>
        <w:t xml:space="preserve"> </w:t>
      </w:r>
      <w:r>
        <w:rPr>
          <w:bCs/>
          <w:b/>
        </w:rPr>
        <w:t xml:space="preserve">Experiment Protocol</w:t>
      </w:r>
      <w:r>
        <w:t xml:space="preserv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mixed-methods approach, combining quantitative physiological data with qualitative self-reporting. The experiment will be conducted over a period of six weeks, involving a controlled short-film production shoot.</w:t>
      </w:r>
    </w:p>
    <w:bookmarkEnd w:id="23"/>
    <w:bookmarkStart w:id="24" w:name="participants"/>
    <w:p>
      <w:pPr>
        <w:pStyle w:val="Heading3"/>
      </w:pPr>
      <w:r>
        <w:t xml:space="preserve">3.2 Participants</w:t>
      </w:r>
    </w:p>
    <w:p>
      <w:pPr>
        <w:pStyle w:val="FirstParagraph"/>
      </w:pPr>
      <w:r>
        <w:t xml:space="preserve">The study will recruit five professional</w:t>
      </w:r>
      <w:r>
        <w:t xml:space="preserve"> </w:t>
      </w:r>
      <w:r>
        <w:rPr>
          <w:bCs/>
          <w:b/>
        </w:rPr>
        <w:t xml:space="preserve">Film Director</w:t>
      </w:r>
      <w:r>
        <w:t xml:space="preserve"> </w:t>
      </w:r>
      <w:r>
        <w:t xml:space="preserve">participants based in</w:t>
      </w:r>
      <w:r>
        <w:t xml:space="preserve"> </w:t>
      </w:r>
      <w:r>
        <w:rPr>
          <w:bCs/>
          <w:b/>
        </w:rPr>
        <w:t xml:space="preserve">Australia Sydney</w:t>
      </w:r>
      <w:r>
        <w:t xml:space="preserve">. Inclusion criteria include:</w:t>
      </w:r>
    </w:p>
    <w:p>
      <w:pPr>
        <w:numPr>
          <w:ilvl w:val="0"/>
          <w:numId w:val="1002"/>
        </w:numPr>
        <w:pStyle w:val="Compact"/>
      </w:pPr>
      <w:r>
        <w:t xml:space="preserve">Minimum of five years of professional directing experience.</w:t>
      </w:r>
    </w:p>
    <w:p>
      <w:pPr>
        <w:numPr>
          <w:ilvl w:val="0"/>
          <w:numId w:val="1002"/>
        </w:numPr>
        <w:pStyle w:val="Compact"/>
      </w:pPr>
      <w:r>
        <w:t xml:space="preserve">Current residency or primary work base in Sydney, New South Wales.</w:t>
      </w:r>
    </w:p>
    <w:p>
      <w:pPr>
        <w:numPr>
          <w:ilvl w:val="0"/>
          <w:numId w:val="1002"/>
        </w:numPr>
        <w:pStyle w:val="Compact"/>
      </w:pPr>
      <w:r>
        <w:t xml:space="preserve">Experience with both independent and commercial productions.</w:t>
      </w:r>
    </w:p>
    <w:bookmarkEnd w:id="24"/>
    <w:bookmarkStart w:id="25" w:name="location-and-environment"/>
    <w:p>
      <w:pPr>
        <w:pStyle w:val="Heading3"/>
      </w:pPr>
      <w:r>
        <w:t xml:space="preserve">3.3 Location and Environment</w:t>
      </w:r>
    </w:p>
    <w:p>
      <w:pPr>
        <w:pStyle w:val="FirstParagraph"/>
      </w:pPr>
      <w:r>
        <w:t xml:space="preserve">All experimental activities will take place in</w:t>
      </w:r>
      <w:r>
        <w:t xml:space="preserve"> </w:t>
      </w:r>
      <w:r>
        <w:rPr>
          <w:bCs/>
          <w:b/>
        </w:rPr>
        <w:t xml:space="preserve">Australia Sydney</w:t>
      </w:r>
      <w:r>
        <w:t xml:space="preserve">. Key filming locations will include:</w:t>
      </w:r>
    </w:p>
    <w:p>
      <w:pPr>
        <w:numPr>
          <w:ilvl w:val="0"/>
          <w:numId w:val="1003"/>
        </w:numPr>
        <w:pStyle w:val="Compact"/>
      </w:pPr>
      <w:r>
        <w:rPr>
          <w:bCs/>
          <w:b/>
        </w:rPr>
        <w:t xml:space="preserve">Urban Environment:</w:t>
      </w:r>
      <w:r>
        <w:t xml:space="preserve"> </w:t>
      </w:r>
      <w:r>
        <w:t xml:space="preserve">The CBD and surrounding areas to test decision-making under high noise and visual distraction.</w:t>
      </w:r>
    </w:p>
    <w:p>
      <w:pPr>
        <w:numPr>
          <w:ilvl w:val="0"/>
          <w:numId w:val="1003"/>
        </w:numPr>
        <w:pStyle w:val="Compact"/>
      </w:pPr>
      <w:r>
        <w:rPr>
          <w:bCs/>
          <w:b/>
        </w:rPr>
        <w:t xml:space="preserve">Natural Environment:</w:t>
      </w:r>
      <w:r>
        <w:t xml:space="preserve"> </w:t>
      </w:r>
      <w:r>
        <w:t xml:space="preserve">Coastal areas such as Bondi or Manly to assess adaptation to changing natural light and weather conditions.</w:t>
      </w:r>
    </w:p>
    <w:p>
      <w:pPr>
        <w:numPr>
          <w:ilvl w:val="0"/>
          <w:numId w:val="1003"/>
        </w:numPr>
        <w:pStyle w:val="Compact"/>
      </w:pPr>
      <w:r>
        <w:rPr>
          <w:bCs/>
          <w:b/>
        </w:rPr>
        <w:t xml:space="preserve">Studio Environment:</w:t>
      </w:r>
      <w:r>
        <w:t xml:space="preserve"> </w:t>
      </w:r>
      <w:r>
        <w:t xml:space="preserve">A controlled studio setting in Sydney for baseline cognitive load measurements.</w:t>
      </w:r>
    </w:p>
    <w:bookmarkEnd w:id="25"/>
    <w:bookmarkEnd w:id="26"/>
    <w:bookmarkStart w:id="30" w:name="experimental-procedure"/>
    <w:p>
      <w:pPr>
        <w:pStyle w:val="Heading2"/>
      </w:pPr>
      <w:r>
        <w:t xml:space="preserve">4. Experimental Procedure</w:t>
      </w:r>
    </w:p>
    <w:bookmarkStart w:id="27" w:name="phase-1-baseline-assessment"/>
    <w:p>
      <w:pPr>
        <w:pStyle w:val="Heading3"/>
      </w:pPr>
      <w:r>
        <w:t xml:space="preserve">4.1 Phase 1: Baseline Assessment</w:t>
      </w:r>
    </w:p>
    <w:p>
      <w:pPr>
        <w:pStyle w:val="FirstParagraph"/>
      </w:pPr>
      <w:r>
        <w:t xml:space="preserve">Each</w:t>
      </w:r>
      <w:r>
        <w:t xml:space="preserve"> </w:t>
      </w:r>
      <w:r>
        <w:rPr>
          <w:bCs/>
          <w:b/>
        </w:rPr>
        <w:t xml:space="preserve">Film Director</w:t>
      </w:r>
      <w:r>
        <w:t xml:space="preserve"> </w:t>
      </w:r>
      <w:r>
        <w:t xml:space="preserve">will undergo a baseline cognitive assessment in a quiet studio in Sydney. This will involve standardized tests for working memory, attention span, and decision-making speed. Participants will wear non-invasive biometric sensors to record heart rate variability (HRV) and electrodermal activity (EDA) as indicators of stress and cognitive load.</w:t>
      </w:r>
    </w:p>
    <w:bookmarkEnd w:id="27"/>
    <w:bookmarkStart w:id="28" w:name="phase-2-controlled-production-simulation"/>
    <w:p>
      <w:pPr>
        <w:pStyle w:val="Heading3"/>
      </w:pPr>
      <w:r>
        <w:t xml:space="preserve">4.2 Phase 2: Controlled Production Simulation</w:t>
      </w:r>
    </w:p>
    <w:p>
      <w:pPr>
        <w:pStyle w:val="FirstParagraph"/>
      </w:pPr>
      <w:r>
        <w:t xml:space="preserve">Participants will be assigned to direct a short scene under controlled conditions. The script will be identical for all directors to ensure comparability. During this phase, the</w:t>
      </w:r>
      <w:r>
        <w:t xml:space="preserve"> </w:t>
      </w:r>
      <w:r>
        <w:rPr>
          <w:bCs/>
          <w:b/>
        </w:rPr>
        <w:t xml:space="preserve">Experiment Protocol</w:t>
      </w:r>
      <w:r>
        <w:t xml:space="preserve"> </w:t>
      </w:r>
      <w:r>
        <w:t xml:space="preserve">will introduce controlled variables:</w:t>
      </w:r>
    </w:p>
    <w:p>
      <w:pPr>
        <w:numPr>
          <w:ilvl w:val="0"/>
          <w:numId w:val="1004"/>
        </w:numPr>
        <w:pStyle w:val="Compact"/>
      </w:pPr>
      <w:r>
        <w:rPr>
          <w:bCs/>
          <w:b/>
        </w:rPr>
        <w:t xml:space="preserve">Time Pressure:</w:t>
      </w:r>
      <w:r>
        <w:t xml:space="preserve"> </w:t>
      </w:r>
      <w:r>
        <w:t xml:space="preserve">Simulated tight shooting schedules common in Sydney productions.</w:t>
      </w:r>
    </w:p>
    <w:p>
      <w:pPr>
        <w:numPr>
          <w:ilvl w:val="0"/>
          <w:numId w:val="1004"/>
        </w:numPr>
        <w:pStyle w:val="Compact"/>
      </w:pPr>
      <w:r>
        <w:rPr>
          <w:bCs/>
          <w:b/>
        </w:rPr>
        <w:t xml:space="preserve">Resource Constraints:</w:t>
      </w:r>
      <w:r>
        <w:t xml:space="preserve"> </w:t>
      </w:r>
      <w:r>
        <w:t xml:space="preserve">Limited equipment or crew availability.</w:t>
      </w:r>
    </w:p>
    <w:p>
      <w:pPr>
        <w:numPr>
          <w:ilvl w:val="0"/>
          <w:numId w:val="1004"/>
        </w:numPr>
        <w:pStyle w:val="Compact"/>
      </w:pPr>
      <w:r>
        <w:rPr>
          <w:bCs/>
          <w:b/>
        </w:rPr>
        <w:t xml:space="preserve">Environmental Interference:</w:t>
      </w:r>
      <w:r>
        <w:t xml:space="preserve"> </w:t>
      </w:r>
      <w:r>
        <w:t xml:space="preserve">Controlled introduction of noise or lighting changes.</w:t>
      </w:r>
    </w:p>
    <w:p>
      <w:pPr>
        <w:pStyle w:val="FirstParagraph"/>
      </w:pPr>
      <w:r>
        <w:t xml:space="preserve">Biometric data will be continuously recorded, and participants will be prompted at intervals to rate their perceived cognitive load using the NASA-TLX scale.</w:t>
      </w:r>
    </w:p>
    <w:bookmarkEnd w:id="28"/>
    <w:bookmarkStart w:id="29" w:name="Xe051debb0b0dbcc661cd08a7cdc405c953b6d9f"/>
    <w:p>
      <w:pPr>
        <w:pStyle w:val="Heading3"/>
      </w:pPr>
      <w:r>
        <w:t xml:space="preserve">4.3 Phase 3: On-Location Filming in Australia Sydney</w:t>
      </w:r>
    </w:p>
    <w:p>
      <w:pPr>
        <w:pStyle w:val="FirstParagraph"/>
      </w:pPr>
      <w:r>
        <w:t xml:space="preserve">The final phase involves directing a scene on location in Sydney. This phase is critical for observing how real-world factors influence the</w:t>
      </w:r>
      <w:r>
        <w:t xml:space="preserve"> </w:t>
      </w:r>
      <w:r>
        <w:rPr>
          <w:bCs/>
          <w:b/>
        </w:rPr>
        <w:t xml:space="preserve">Film Director</w:t>
      </w:r>
      <w:r>
        <w:t xml:space="preserve">. The production team will introduce realistic challenges, such as sudden weather changes or location access issues, which are common in Sydney’s dynamic environment. The director’s responses, decision-making processes, and physiological stress levels will be monitored and recorded.</w:t>
      </w:r>
    </w:p>
    <w:bookmarkEnd w:id="29"/>
    <w:bookmarkEnd w:id="30"/>
    <w:bookmarkStart w:id="31" w:name="data-collection-and-analysis"/>
    <w:p>
      <w:pPr>
        <w:pStyle w:val="Heading2"/>
      </w:pPr>
      <w:r>
        <w:t xml:space="preserve">5. Data Collection and Analysis</w:t>
      </w:r>
    </w:p>
    <w:p>
      <w:pPr>
        <w:pStyle w:val="FirstParagraph"/>
      </w:pPr>
      <w:r>
        <w:t xml:space="preserve">Data will be collected through multiple channels:</w:t>
      </w:r>
    </w:p>
    <w:p>
      <w:pPr>
        <w:numPr>
          <w:ilvl w:val="0"/>
          <w:numId w:val="1005"/>
        </w:numPr>
        <w:pStyle w:val="Compact"/>
      </w:pPr>
      <w:r>
        <w:rPr>
          <w:bCs/>
          <w:b/>
        </w:rPr>
        <w:t xml:space="preserve">Biometric Data:</w:t>
      </w:r>
      <w:r>
        <w:t xml:space="preserve"> </w:t>
      </w:r>
      <w:r>
        <w:t xml:space="preserve">HRV, EDA, and heart rate data will be analyzed to correlate physiological stress with specific production events.</w:t>
      </w:r>
    </w:p>
    <w:p>
      <w:pPr>
        <w:numPr>
          <w:ilvl w:val="0"/>
          <w:numId w:val="1005"/>
        </w:numPr>
        <w:pStyle w:val="Compact"/>
      </w:pPr>
      <w:r>
        <w:rPr>
          <w:bCs/>
          <w:b/>
        </w:rPr>
        <w:t xml:space="preserve">Performance Metrics:</w:t>
      </w:r>
      <w:r>
        <w:t xml:space="preserve"> </w:t>
      </w:r>
      <w:r>
        <w:t xml:space="preserve">Time taken to make decisions, adherence to schedule, and creative quality of the final output.</w:t>
      </w:r>
    </w:p>
    <w:p>
      <w:pPr>
        <w:numPr>
          <w:ilvl w:val="0"/>
          <w:numId w:val="1005"/>
        </w:numPr>
        <w:pStyle w:val="Compact"/>
      </w:pPr>
      <w:r>
        <w:rPr>
          <w:bCs/>
          <w:b/>
        </w:rPr>
        <w:t xml:space="preserve">Self-Reports:</w:t>
      </w:r>
      <w:r>
        <w:t xml:space="preserve"> </w:t>
      </w:r>
      <w:r>
        <w:t xml:space="preserve">Post-experiment interviews and surveys will provide qualitative insights into the director’s experience.</w:t>
      </w:r>
    </w:p>
    <w:p>
      <w:pPr>
        <w:pStyle w:val="FirstParagraph"/>
      </w:pPr>
      <w:r>
        <w:t xml:space="preserve">Statistical analysis will be performed using ANOVA to compare cognitive load across different phases and environments. Qualitative data will be analyzed using thematic analysis to identify common patterns in decision-making and stress management.</w:t>
      </w:r>
    </w:p>
    <w:bookmarkEnd w:id="31"/>
    <w:bookmarkStart w:id="32"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adheres to the ethical guidelines set by the National Health and Medical Research Council (NHMRC) of Australia. All participants will provide informed consent, and their data will be anonymized. The study has been approved by the relevant institutional review board. Measures will be in place to ensure the well-being of participants, including regular breaks and access to psychological support if needed.</w:t>
      </w:r>
    </w:p>
    <w:bookmarkEnd w:id="32"/>
    <w:bookmarkStart w:id="33" w:name="expected-outcomes-and-implications"/>
    <w:p>
      <w:pPr>
        <w:pStyle w:val="Heading2"/>
      </w:pPr>
      <w:r>
        <w:t xml:space="preserve">7. Expected Outcomes and Implications</w:t>
      </w:r>
    </w:p>
    <w:p>
      <w:pPr>
        <w:pStyle w:val="FirstParagraph"/>
      </w:pPr>
      <w:r>
        <w:t xml:space="preserve">This study aims to provide valuable insights into the cognitive demands placed on the</w:t>
      </w:r>
      <w:r>
        <w:t xml:space="preserve"> </w:t>
      </w:r>
      <w:r>
        <w:rPr>
          <w:bCs/>
          <w:b/>
        </w:rPr>
        <w:t xml:space="preserve">Film Director</w:t>
      </w:r>
      <w:r>
        <w:t xml:space="preserve"> </w:t>
      </w:r>
      <w:r>
        <w:t xml:space="preserve">in the specific context of</w:t>
      </w:r>
      <w:r>
        <w:t xml:space="preserve"> </w:t>
      </w:r>
      <w:r>
        <w:rPr>
          <w:bCs/>
          <w:b/>
        </w:rPr>
        <w:t xml:space="preserve">Australia Sydney</w:t>
      </w:r>
      <w:r>
        <w:t xml:space="preserve">. The findings are expected to contribute to:</w:t>
      </w:r>
    </w:p>
    <w:p>
      <w:pPr>
        <w:numPr>
          <w:ilvl w:val="0"/>
          <w:numId w:val="1006"/>
        </w:numPr>
        <w:pStyle w:val="Compact"/>
      </w:pPr>
      <w:r>
        <w:t xml:space="preserve">Improved training programs for aspiring directors.</w:t>
      </w:r>
    </w:p>
    <w:p>
      <w:pPr>
        <w:numPr>
          <w:ilvl w:val="0"/>
          <w:numId w:val="1006"/>
        </w:numPr>
        <w:pStyle w:val="Compact"/>
      </w:pPr>
      <w:r>
        <w:t xml:space="preserve">Enhanced production planning and risk management strategies.</w:t>
      </w:r>
    </w:p>
    <w:p>
      <w:pPr>
        <w:numPr>
          <w:ilvl w:val="0"/>
          <w:numId w:val="1006"/>
        </w:numPr>
        <w:pStyle w:val="Compact"/>
      </w:pPr>
      <w:r>
        <w:t xml:space="preserve">Greater awareness of directorial well-being and stress management in the film industry.</w:t>
      </w:r>
    </w:p>
    <w:p>
      <w:pPr>
        <w:pStyle w:val="FirstParagraph"/>
      </w:pPr>
      <w:r>
        <w:t xml:space="preserve">By understanding the unique challenges faced by directors in Sydney, this</w:t>
      </w:r>
      <w:r>
        <w:t xml:space="preserve"> </w:t>
      </w:r>
      <w:r>
        <w:rPr>
          <w:bCs/>
          <w:b/>
        </w:rPr>
        <w:t xml:space="preserve">Experiment Protocol</w:t>
      </w:r>
      <w:r>
        <w:t xml:space="preserve"> </w:t>
      </w:r>
      <w:r>
        <w:t xml:space="preserve">seeks to foster a more supportive and efficient production environment, ultimately benefiting the broader Australian film industry.</w:t>
      </w:r>
    </w:p>
    <w:bookmarkEnd w:id="33"/>
    <w:bookmarkStart w:id="34"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represents a novel approach to studying the cognitive and decision-making processes of the</w:t>
      </w:r>
      <w:r>
        <w:t xml:space="preserve"> </w:t>
      </w:r>
      <w:r>
        <w:rPr>
          <w:bCs/>
          <w:b/>
        </w:rPr>
        <w:t xml:space="preserve">Film Director</w:t>
      </w:r>
      <w:r>
        <w:t xml:space="preserve"> </w:t>
      </w:r>
      <w:r>
        <w:t xml:space="preserve">within the vibrant and challenging environment of</w:t>
      </w:r>
      <w:r>
        <w:t xml:space="preserve"> </w:t>
      </w:r>
      <w:r>
        <w:rPr>
          <w:bCs/>
          <w:b/>
        </w:rPr>
        <w:t xml:space="preserve">Australia Sydney</w:t>
      </w:r>
      <w:r>
        <w:t xml:space="preserve">. By combining rigorous scientific methods with real-world production scenarios, this study aims to generate actionable insights that can enhance both the creative and operational aspects of film directing.</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Cognitive Load and Decision-Making in Australia Sydney</dc:title>
  <dc:creator/>
  <dc:language>en</dc:language>
  <cp:keywords/>
  <dcterms:created xsi:type="dcterms:W3CDTF">2026-10-10T01:56:22Z</dcterms:created>
  <dcterms:modified xsi:type="dcterms:W3CDTF">2026-10-10T01:56:22Z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