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Brazil</w:t>
      </w:r>
      <w:r>
        <w:t xml:space="preserve"> </w:t>
      </w:r>
      <w:r>
        <w:t xml:space="preserve">Brasília</w:t>
      </w:r>
    </w:p>
    <w:bookmarkStart w:id="20" w:name="X8b6c3c0436fb91002bca213dccd687ca960fbb4"/>
    <w:p>
      <w:pPr>
        <w:pStyle w:val="Heading1"/>
      </w:pPr>
      <w:r>
        <w:t xml:space="preserve">Experiment Protocol: Film Director in Brazil Brasília</w:t>
      </w:r>
    </w:p>
    <w:p>
      <w:pPr>
        <w:pStyle w:val="FirstParagraph"/>
      </w:pPr>
      <w:r>
        <w:rPr>
          <w:bCs/>
          <w:b/>
        </w:rPr>
        <w:t xml:space="preserve">Protocol ID:</w:t>
      </w:r>
      <w:r>
        <w:t xml:space="preserve"> </w:t>
      </w:r>
      <w:r>
        <w:t xml:space="preserve">BR-BSB-FD-2024-001</w:t>
      </w:r>
    </w:p>
    <w:p>
      <w:pPr>
        <w:pStyle w:val="BodyText"/>
      </w:pPr>
      <w:r>
        <w:rPr>
          <w:bCs/>
          <w:b/>
        </w:rPr>
        <w:t xml:space="preserve">Date of Issue:</w:t>
      </w:r>
      <w:r>
        <w:t xml:space="preserve"> </w:t>
      </w:r>
      <w:r>
        <w:t xml:space="preserve">October 26, 2023</w:t>
      </w:r>
    </w:p>
    <w:p>
      <w:pPr>
        <w:pStyle w:val="BodyText"/>
      </w:pPr>
      <w:r>
        <w:rPr>
          <w:bCs/>
          <w:b/>
        </w:rPr>
        <w:t xml:space="preserve">Location:</w:t>
      </w:r>
      <w:r>
        <w:t xml:space="preserve"> </w:t>
      </w:r>
      <w:r>
        <w:t xml:space="preserve">Brasília, Federal District, Brazil</w:t>
      </w:r>
    </w:p>
    <w:p>
      <w:pPr>
        <w:pStyle w:val="BodyText"/>
      </w:pPr>
      <w:r>
        <w:rPr>
          <w:bCs/>
          <w:b/>
        </w:rPr>
        <w:t xml:space="preserve">Subject:</w:t>
      </w:r>
      <w:r>
        <w:t xml:space="preserve"> </w:t>
      </w:r>
      <w:r>
        <w:t xml:space="preserve">Film Director</w:t>
      </w:r>
    </w:p>
    <w:bookmarkEnd w:id="20"/>
    <w:p>
      <w:pPr>
        <w:pStyle w:val="BodyText"/>
      </w:pPr>
      <w:r>
        <w:t xml:space="preserve">1. Objective</w:t>
      </w:r>
    </w:p>
    <w:p>
      <w:pPr>
        <w:pStyle w:val="BodyText"/>
      </w:pPr>
      <w:r>
        <w:t xml:space="preserve">The primary objective of this Experiment Protocol is to evaluate the creative, technical, and logistical capabilities of a Film Director operating within the unique urban and cultural environment of Brazil Brasília. This protocol aims to assess how the specific architectural landscape, climatic conditions, and socio-cultural dynamics of Brasília influence the directorial process, narrative construction, and final cinematic output. The experiment seeks to determine if the distinct modernist grid and monumental spaces of the city can serve as active narrative agents rather than passive backdrops.</w:t>
      </w:r>
    </w:p>
    <w:p>
      <w:pPr>
        <w:pStyle w:val="BodyText"/>
      </w:pPr>
      <w:r>
        <w:t xml:space="preserve">2. Background and Context</w:t>
      </w:r>
    </w:p>
    <w:p>
      <w:pPr>
        <w:pStyle w:val="BodyText"/>
      </w:pPr>
      <w:r>
        <w:t xml:space="preserve">Brasília, designed by Lúcio Costa and Oscar Niemeyer, presents a singular challenge and opportunity for a Film Director. Unlike organic cities, Brasília is a planned entity with strict zoning, vast avenues, and iconic curves. This Experiment Protocol recognizes that the Film Director must navigate not only the artistic demands of storytelling but also the bureaucratic and spatial realities of the Federal District. The study will focus on the interaction between the director's vision and the city's rigid yet poetic structure, exploring themes of isolation, grandeur, and modernity inherent to the location.</w:t>
      </w:r>
    </w:p>
    <w:p>
      <w:pPr>
        <w:pStyle w:val="BodyText"/>
      </w:pPr>
      <w:r>
        <w:t xml:space="preserve">3. Methodology</w:t>
      </w:r>
    </w:p>
    <w:p>
      <w:pPr>
        <w:pStyle w:val="BodyText"/>
      </w:pPr>
      <w:r>
        <w:t xml:space="preserve">The experiment will be conducted in three distinct phases over a period of six weeks. The Film Director will be tasked with producing a short film (15-20 minutes) that utilizes at least three distinct zones of Brasília: the Plano Piloto (Pilot Plan), the Satellite Towns (Cidades Satélites), and the surrounding Cerrado landscape.</w:t>
      </w:r>
    </w:p>
    <w:bookmarkStart w:id="21" w:name="phase-i-pre-production-and-site-analysis"/>
    <w:p>
      <w:pPr>
        <w:pStyle w:val="Heading3"/>
      </w:pPr>
      <w:r>
        <w:t xml:space="preserve">3.1 Phase I: Pre-Production and Site Analysis</w:t>
      </w:r>
    </w:p>
    <w:p>
      <w:pPr>
        <w:pStyle w:val="FirstParagraph"/>
      </w:pPr>
      <w:r>
        <w:t xml:space="preserve">The Film Director must conduct a comprehensive site analysis. This involves mapping out shooting locations that highlight the contrast between the monumental government buildings and the everyday life of the residents. The director is required to submit a location scout report detailing lighting conditions, noise levels, and accessibility. Special attention must be paid to the "Eixo Monumental" and its impact on visual composition.</w:t>
      </w:r>
    </w:p>
    <w:bookmarkEnd w:id="21"/>
    <w:bookmarkStart w:id="22" w:name="phase-ii-production-and-execution"/>
    <w:p>
      <w:pPr>
        <w:pStyle w:val="Heading3"/>
      </w:pPr>
      <w:r>
        <w:t xml:space="preserve">3.2 Phase II: Production and Execution</w:t>
      </w:r>
    </w:p>
    <w:p>
      <w:pPr>
        <w:pStyle w:val="FirstParagraph"/>
      </w:pPr>
      <w:r>
        <w:t xml:space="preserve">During the production phase, the Film Director will execute the shoot under the supervision of the research team. The protocol mandates the use of natural light to capture the intense Brazilian sun and the dramatic shadows cast by Niemeyer's architecture. The director must demonstrate adaptability to the local climate, particularly the dry season winds and sudden afternoon storms common in the region. The crew will consist of local talent to ensure cultural authenticity.</w:t>
      </w:r>
    </w:p>
    <w:bookmarkEnd w:id="22"/>
    <w:bookmarkStart w:id="23" w:name="phase-iii-post-production-and-evaluation"/>
    <w:p>
      <w:pPr>
        <w:pStyle w:val="Heading3"/>
      </w:pPr>
      <w:r>
        <w:t xml:space="preserve">3.3 Phase III: Post-Production and Evaluation</w:t>
      </w:r>
    </w:p>
    <w:p>
      <w:pPr>
        <w:pStyle w:val="FirstParagraph"/>
      </w:pPr>
      <w:r>
        <w:t xml:space="preserve">The final phase involves editing and color grading. The Film Director must ensure that the color palette reflects the specific hues of Brasília—the white of the buildings, the green of the parks, and the blue of the sky. The final cut will be evaluated based on narrative coherence, technical proficiency, and the effective integration of the location into the story.</w:t>
      </w:r>
    </w:p>
    <w:bookmarkEnd w:id="23"/>
    <w:p>
      <w:pPr>
        <w:pStyle w:val="BodyText"/>
      </w:pPr>
      <w:r>
        <w:t xml:space="preserve">4. Variables and Controls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 Type</w:t>
            </w:r>
          </w:p>
        </w:tc>
        <w:tc>
          <w:tcPr/>
          <w:p>
            <w:pPr>
              <w:pStyle w:val="Compact"/>
              <w:jc w:val="left"/>
            </w:pPr>
            <w:r>
              <w:t xml:space="preserve">Description</w:t>
            </w:r>
          </w:p>
        </w:tc>
        <w:tc>
          <w:tcPr/>
          <w:p>
            <w:pPr>
              <w:pStyle w:val="Compact"/>
              <w:jc w:val="left"/>
            </w:pPr>
            <w:r>
              <w:t xml:space="preserve">Control Measure</w:t>
            </w:r>
          </w:p>
        </w:tc>
      </w:tr>
      <w:tr>
        <w:tc>
          <w:tcPr/>
          <w:p>
            <w:pPr>
              <w:pStyle w:val="Compact"/>
              <w:jc w:val="left"/>
            </w:pPr>
            <w:r>
              <w:t xml:space="preserve">Independent</w:t>
            </w:r>
          </w:p>
        </w:tc>
        <w:tc>
          <w:tcPr/>
          <w:p>
            <w:pPr>
              <w:pStyle w:val="Compact"/>
              <w:jc w:val="left"/>
            </w:pPr>
            <w:r>
              <w:t xml:space="preserve">Film Director's stylistic choices and narrative approach.</w:t>
            </w:r>
          </w:p>
        </w:tc>
        <w:tc>
          <w:tcPr/>
          <w:p>
            <w:pPr>
              <w:pStyle w:val="Compact"/>
              <w:jc w:val="left"/>
            </w:pPr>
            <w:r>
              <w:t xml:space="preserve">Standardized script outline provided to all participants.</w:t>
            </w:r>
          </w:p>
        </w:tc>
      </w:tr>
      <w:tr>
        <w:tc>
          <w:tcPr/>
          <w:p>
            <w:pPr>
              <w:pStyle w:val="Compact"/>
              <w:jc w:val="left"/>
            </w:pPr>
            <w:r>
              <w:t xml:space="preserve">Dependent</w:t>
            </w:r>
          </w:p>
        </w:tc>
        <w:tc>
          <w:tcPr/>
          <w:p>
            <w:pPr>
              <w:pStyle w:val="Compact"/>
              <w:jc w:val="left"/>
            </w:pPr>
            <w:r>
              <w:t xml:space="preserve">Quality of cinematic output and audience engagement.</w:t>
            </w:r>
          </w:p>
        </w:tc>
        <w:tc>
          <w:tcPr/>
          <w:p>
            <w:pPr>
              <w:pStyle w:val="Compact"/>
              <w:jc w:val="left"/>
            </w:pPr>
            <w:r>
              <w:t xml:space="preserve">Blind review by a panel of film critics and urban planners.</w:t>
            </w:r>
          </w:p>
        </w:tc>
      </w:tr>
      <w:tr>
        <w:tc>
          <w:tcPr/>
          <w:p>
            <w:pPr>
              <w:pStyle w:val="Compact"/>
              <w:jc w:val="left"/>
            </w:pPr>
            <w:r>
              <w:t xml:space="preserve">Confounding</w:t>
            </w:r>
          </w:p>
        </w:tc>
        <w:tc>
          <w:tcPr/>
          <w:p>
            <w:pPr>
              <w:pStyle w:val="Compact"/>
              <w:jc w:val="left"/>
            </w:pPr>
            <w:r>
              <w:t xml:space="preserve">Weather conditions and bureaucratic delays.</w:t>
            </w:r>
          </w:p>
        </w:tc>
        <w:tc>
          <w:tcPr/>
          <w:p>
            <w:pPr>
              <w:pStyle w:val="Compact"/>
              <w:jc w:val="left"/>
            </w:pPr>
            <w:r>
              <w:t xml:space="preserve">Flexible shooting schedule and pre-approved permits from the local government.</w:t>
            </w:r>
          </w:p>
        </w:tc>
      </w:tr>
    </w:tbl>
    <w:p>
      <w:pPr>
        <w:pStyle w:val="BodyText"/>
      </w:pPr>
      <w:r>
        <w:t xml:space="preserve">5. Ethical Considerations and Legal Compliance</w:t>
      </w:r>
    </w:p>
    <w:p>
      <w:pPr>
        <w:pStyle w:val="BodyText"/>
      </w:pPr>
      <w:r>
        <w:t xml:space="preserve">Given that this experiment takes place in Brazil Brasília, strict adherence to local laws is mandatory. The Film Director must obtain all necessary permits from the "Secretaria de Cultura" and the "Polícia Militar do Distrito Federal." Privacy laws regarding the filming of government buildings and public spaces must be respected. Furthermore, the protocol emphasizes the ethical treatment of all cast and crew, ensuring fair wages and safe working conditions in accordance with Brazilian labor laws. The narrative must avoid stereotyping the local population and should strive for a respectful representation of the city's diverse communities.</w:t>
      </w:r>
    </w:p>
    <w:p>
      <w:pPr>
        <w:pStyle w:val="BodyText"/>
      </w:pPr>
      <w:r>
        <w:t xml:space="preserve">6. Data Collection and Analysis</w:t>
      </w:r>
    </w:p>
    <w:p>
      <w:pPr>
        <w:pStyle w:val="BodyText"/>
      </w:pPr>
      <w:r>
        <w:t xml:space="preserve">Data will be collected through multiple channels. First, the final film will be screened for a focus group comprising residents of Brasília and film industry professionals. Their feedback will be recorded and analyzed for sentiment and thematic resonance. Second, the Film Director will keep a daily journal documenting challenges and creative decisions, providing qualitative data on the directorial process. Third, technical metrics such as shot composition, lighting ratios, and sound quality will be measured against industry standards. The analysis will focus on how the unique environment of Brasília influenced these metrics.</w:t>
      </w:r>
    </w:p>
    <w:p>
      <w:pPr>
        <w:pStyle w:val="BodyText"/>
      </w:pPr>
      <w:r>
        <w:t xml:space="preserve">7. Expected Outcomes</w:t>
      </w:r>
    </w:p>
    <w:p>
      <w:pPr>
        <w:pStyle w:val="BodyText"/>
      </w:pPr>
      <w:r>
        <w:t xml:space="preserve">This Experiment Protocol anticipates that the Film Director will develop a heightened awareness of spatial storytelling. It is expected that the rigid geometry of Brasília will force innovative camera movements and editing techniques to create visual interest. The study aims to produce a body of work that not only entertains but also contributes to the understanding of how planned cities affect human behavior and artistic expression. Ultimately, the goal is to establish a framework for future film productions in Brasília that balances artistic freedom with logistical reality.</w:t>
      </w:r>
    </w:p>
    <w:p>
      <w:pPr>
        <w:pStyle w:val="BodyText"/>
      </w:pPr>
      <w:r>
        <w:t xml:space="preserve">8. Conclusion</w:t>
      </w:r>
    </w:p>
    <w:p>
      <w:pPr>
        <w:pStyle w:val="BodyText"/>
      </w:pPr>
      <w:r>
        <w:t xml:space="preserve">This Experiment Protocol provides a structured approach to studying the role of the Film Director in the context of Brazil Brasília. By combining rigorous methodological standards with creative flexibility, the experiment seeks to uncover new insights into the intersection of cinema and urban design. The findings will be valuable for filmmakers, urban planners, and cultural policymakers alike, offering a deeper understanding of the potential of Brasília as a cinematic landscape.</w:t>
      </w:r>
    </w:p>
    <w:p>
      <w:pPr>
        <w:pStyle w:val="BodyText"/>
      </w:pPr>
      <w:r>
        <w:t xml:space="preserve">End of Document. This protocol is subject to revision based on regulatory changes in the Federal District of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Brazil Brasília</dc:title>
  <dc:creator/>
  <dc:language>en</dc:language>
  <cp:keywords/>
  <dcterms:created xsi:type="dcterms:W3CDTF">2026-10-10T07:36:06Z</dcterms:created>
  <dcterms:modified xsi:type="dcterms:W3CDTF">2026-10-10T07:36:06Z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