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France</w:t>
      </w:r>
      <w:r>
        <w:t xml:space="preserve"> </w:t>
      </w:r>
      <w:r>
        <w:t xml:space="preserve">Paris</w:t>
      </w:r>
    </w:p>
    <w:bookmarkStart w:id="20" w:name="X46b5ec83571684a64349d64470fcd87daa9362e"/>
    <w:p>
      <w:pPr>
        <w:pStyle w:val="Heading1"/>
      </w:pPr>
      <w:r>
        <w:t xml:space="preserve">Experiment Protocol: Film Director in France Paris</w:t>
      </w:r>
    </w:p>
    <w:p>
      <w:pPr>
        <w:pStyle w:val="FirstParagraph"/>
      </w:pPr>
      <w:r>
        <w:rPr>
          <w:bCs/>
          <w:b/>
        </w:rPr>
        <w:t xml:space="preserve">Document ID:</w:t>
      </w:r>
      <w:r>
        <w:t xml:space="preserve"> </w:t>
      </w:r>
      <w:r>
        <w:t xml:space="preserve">EP-FD-FR-2025-001</w:t>
      </w:r>
    </w:p>
    <w:p>
      <w:pPr>
        <w:pStyle w:val="BodyText"/>
      </w:pPr>
      <w:r>
        <w:rPr>
          <w:bCs/>
          <w:b/>
        </w:rPr>
        <w:t xml:space="preserve">Date:</w:t>
      </w:r>
      <w:r>
        <w:t xml:space="preserve"> </w:t>
      </w:r>
      <w:r>
        <w:t xml:space="preserve">January 2025</w:t>
      </w:r>
    </w:p>
    <w:p>
      <w:pPr>
        <w:pStyle w:val="BodyText"/>
      </w:pPr>
      <w:r>
        <w:rPr>
          <w:bCs/>
          <w:b/>
        </w:rPr>
        <w:t xml:space="preserve">Location:</w:t>
      </w:r>
      <w:r>
        <w:t xml:space="preserve"> </w:t>
      </w:r>
      <w:r>
        <w:t xml:space="preserve">France Paris</w:t>
      </w:r>
    </w:p>
    <w:p>
      <w:pPr>
        <w:pStyle w:val="BodyText"/>
      </w:pPr>
      <w:r>
        <w:rPr>
          <w:bCs/>
          <w:b/>
        </w:rPr>
        <w:t xml:space="preserve">Subject:</w:t>
      </w:r>
      <w:r>
        <w:t xml:space="preserve"> </w:t>
      </w:r>
      <w:r>
        <w:t xml:space="preserve">Film Director</w:t>
      </w:r>
    </w:p>
    <w:bookmarkEnd w:id="20"/>
    <w:p>
      <w:pPr>
        <w:pStyle w:val="BodyText"/>
      </w:pPr>
      <w:r>
        <w:t xml:space="preserve">1. Introduction and Objective</w:t>
      </w:r>
    </w:p>
    <w:p>
      <w:pPr>
        <w:pStyle w:val="BodyText"/>
      </w:pPr>
      <w:r>
        <w:t xml:space="preserve">This Experiment Protocol outlines the methodology, procedures, and ethical considerations for conducting a structured observational and participatory study focused on the role of the Film Director within the cinematic ecosystem of France Paris. The primary objective is to analyze how the unique cultural, historical, and regulatory environment of France Paris influences the creative decision-making, leadership style, and collaborative processes of a Film Director.</w:t>
      </w:r>
    </w:p>
    <w:p>
      <w:pPr>
        <w:pStyle w:val="BodyText"/>
      </w:pPr>
      <w:r>
        <w:t xml:space="preserve">France Paris stands as a global epicenter for cinema, home to institutions such as the Cinémathèque Française and the Cannes Film Festival. This protocol aims to capture the nuances of directing in this specific locale, examining the interplay between artistic vision and the practical constraints of production in one of the world's most regulated and culturally rich film industries.</w:t>
      </w:r>
    </w:p>
    <w:p>
      <w:pPr>
        <w:pStyle w:val="BodyText"/>
      </w:pPr>
      <w:r>
        <w:t xml:space="preserve">2. Scope and Context</w:t>
      </w:r>
    </w:p>
    <w:p>
      <w:pPr>
        <w:pStyle w:val="BodyText"/>
      </w:pPr>
      <w:r>
        <w:t xml:space="preserve">The scope of this experiment is limited to professional Film Directors currently active in France Paris. The study will focus on feature-length narrative films in production or post-production phases. The context includes:</w:t>
      </w:r>
    </w:p>
    <w:p>
      <w:pPr>
        <w:numPr>
          <w:ilvl w:val="0"/>
          <w:numId w:val="1001"/>
        </w:numPr>
        <w:pStyle w:val="Compact"/>
      </w:pPr>
      <w:r>
        <w:t xml:space="preserve">The influence of French film funding bodies (e.g., CNC - Centre national du cinéma et de l'image animée).</w:t>
      </w:r>
    </w:p>
    <w:p>
      <w:pPr>
        <w:numPr>
          <w:ilvl w:val="0"/>
          <w:numId w:val="1001"/>
        </w:numPr>
        <w:pStyle w:val="Compact"/>
      </w:pPr>
      <w:r>
        <w:t xml:space="preserve">Union regulations and labor laws specific to France Paris.</w:t>
      </w:r>
    </w:p>
    <w:p>
      <w:pPr>
        <w:numPr>
          <w:ilvl w:val="0"/>
          <w:numId w:val="1001"/>
        </w:numPr>
        <w:pStyle w:val="Compact"/>
      </w:pPr>
      <w:r>
        <w:t xml:space="preserve">The cultural expectations of French audiences and critics.</w:t>
      </w:r>
    </w:p>
    <w:p>
      <w:pPr>
        <w:numPr>
          <w:ilvl w:val="0"/>
          <w:numId w:val="1001"/>
        </w:numPr>
        <w:pStyle w:val="Compact"/>
      </w:pPr>
      <w:r>
        <w:t xml:space="preserve">The logistical challenges of filming in a historic, densely populated urban environment like France Paris.</w:t>
      </w:r>
    </w:p>
    <w:p>
      <w:pPr>
        <w:pStyle w:val="FirstParagraph"/>
      </w:pPr>
      <w:r>
        <w:t xml:space="preserve">3. Methodology</w:t>
      </w:r>
    </w:p>
    <w:p>
      <w:pPr>
        <w:pStyle w:val="BodyText"/>
      </w:pPr>
      <w:r>
        <w:t xml:space="preserve">This experiment will employ a mixed-methods approach, combining qualitative interviews, on-set observation, and document analysis. The methodology is designed to minimize disruption to the Film Director's workflow while gathering comprehensive data.</w:t>
      </w:r>
    </w:p>
    <w:bookmarkStart w:id="21" w:name="participant-selection"/>
    <w:p>
      <w:pPr>
        <w:pStyle w:val="Heading3"/>
      </w:pPr>
      <w:r>
        <w:t xml:space="preserve">3.1 Participant Selection</w:t>
      </w:r>
    </w:p>
    <w:p>
      <w:pPr>
        <w:pStyle w:val="FirstParagraph"/>
      </w:pPr>
      <w:r>
        <w:t xml:space="preserve">Participants will be selected based on the following criteria:</w:t>
      </w:r>
    </w:p>
    <w:p>
      <w:pPr>
        <w:numPr>
          <w:ilvl w:val="0"/>
          <w:numId w:val="1002"/>
        </w:numPr>
        <w:pStyle w:val="Compact"/>
      </w:pPr>
      <w:r>
        <w:t xml:space="preserve">Must be a credited Film Director on a project based in France Paris.</w:t>
      </w:r>
    </w:p>
    <w:p>
      <w:pPr>
        <w:numPr>
          <w:ilvl w:val="0"/>
          <w:numId w:val="1002"/>
        </w:numPr>
        <w:pStyle w:val="Compact"/>
      </w:pPr>
      <w:r>
        <w:t xml:space="preserve">Must have at least two prior feature films released.</w:t>
      </w:r>
    </w:p>
    <w:p>
      <w:pPr>
        <w:numPr>
          <w:ilvl w:val="0"/>
          <w:numId w:val="1002"/>
        </w:numPr>
        <w:pStyle w:val="Compact"/>
      </w:pPr>
      <w:r>
        <w:t xml:space="preserve">Must provide informed consent for participation in the experiment.</w:t>
      </w:r>
    </w:p>
    <w:bookmarkEnd w:id="21"/>
    <w:bookmarkStart w:id="22" w:name="data-collection-procedures"/>
    <w:p>
      <w:pPr>
        <w:pStyle w:val="Heading3"/>
      </w:pPr>
      <w:r>
        <w:t xml:space="preserve">3.2 Data Collection Procedures</w:t>
      </w:r>
    </w:p>
    <w:p>
      <w:pPr>
        <w:numPr>
          <w:ilvl w:val="0"/>
          <w:numId w:val="1003"/>
        </w:numPr>
        <w:pStyle w:val="Compact"/>
      </w:pPr>
      <w:r>
        <w:rPr>
          <w:bCs/>
          <w:b/>
        </w:rPr>
        <w:t xml:space="preserve">Pre-Production Interviews:</w:t>
      </w:r>
      <w:r>
        <w:t xml:space="preserve"> </w:t>
      </w:r>
      <w:r>
        <w:t xml:space="preserve">Conduct semi-structured interviews with the Film Director to understand their creative vision, budget constraints, and expectations for collaboration.</w:t>
      </w:r>
    </w:p>
    <w:p>
      <w:pPr>
        <w:numPr>
          <w:ilvl w:val="0"/>
          <w:numId w:val="1003"/>
        </w:numPr>
        <w:pStyle w:val="Compact"/>
      </w:pPr>
      <w:r>
        <w:rPr>
          <w:bCs/>
          <w:b/>
        </w:rPr>
        <w:t xml:space="preserve">On-Set Observation:</w:t>
      </w:r>
      <w:r>
        <w:t xml:space="preserve"> </w:t>
      </w:r>
      <w:r>
        <w:t xml:space="preserve">Researchers will observe key scenes during filming in France Paris, focusing on the Film Director's interactions with actors, crew, and producers. Observations will be recorded in field notes.</w:t>
      </w:r>
    </w:p>
    <w:p>
      <w:pPr>
        <w:numPr>
          <w:ilvl w:val="0"/>
          <w:numId w:val="1003"/>
        </w:numPr>
        <w:pStyle w:val="Compact"/>
      </w:pPr>
      <w:r>
        <w:rPr>
          <w:bCs/>
          <w:b/>
        </w:rPr>
        <w:t xml:space="preserve">Post-Production Analysis:</w:t>
      </w:r>
      <w:r>
        <w:t xml:space="preserve"> </w:t>
      </w:r>
      <w:r>
        <w:t xml:space="preserve">Review rough cuts and final edits to assess how the Film Director's initial vision was realized or altered due to external factors.</w:t>
      </w:r>
    </w:p>
    <w:p>
      <w:pPr>
        <w:numPr>
          <w:ilvl w:val="0"/>
          <w:numId w:val="1003"/>
        </w:numPr>
        <w:pStyle w:val="Compact"/>
      </w:pPr>
      <w:r>
        <w:rPr>
          <w:bCs/>
          <w:b/>
        </w:rPr>
        <w:t xml:space="preserve">Document Review:</w:t>
      </w:r>
      <w:r>
        <w:t xml:space="preserve"> </w:t>
      </w:r>
      <w:r>
        <w:t xml:space="preserve">Analyze production documents, including shooting scripts, call sheets, and funding applications, to understand the administrative landscape in France Paris.</w:t>
      </w:r>
    </w:p>
    <w:bookmarkEnd w:id="22"/>
    <w:p>
      <w:pPr>
        <w:pStyle w:val="FirstParagraph"/>
      </w:pPr>
      <w:r>
        <w:t xml:space="preserve">4. Ethical Considerations</w:t>
      </w:r>
    </w:p>
    <w:p>
      <w:pPr>
        <w:pStyle w:val="BodyText"/>
      </w:pPr>
      <w:r>
        <w:t xml:space="preserve">This experiment adheres to the highest ethical standards, respecting the privacy and creative integrity of all participants. Key ethical guidelines include:</w:t>
      </w:r>
    </w:p>
    <w:p>
      <w:pPr>
        <w:numPr>
          <w:ilvl w:val="0"/>
          <w:numId w:val="1004"/>
        </w:numPr>
        <w:pStyle w:val="Compact"/>
      </w:pPr>
      <w:r>
        <w:rPr>
          <w:bCs/>
          <w:b/>
        </w:rPr>
        <w:t xml:space="preserve">Informed Consent:</w:t>
      </w:r>
      <w:r>
        <w:t xml:space="preserve"> </w:t>
      </w:r>
      <w:r>
        <w:t xml:space="preserve">All participants must sign a consent form detailing the purpose, procedures, and potential risks of the study.</w:t>
      </w:r>
    </w:p>
    <w:p>
      <w:pPr>
        <w:numPr>
          <w:ilvl w:val="0"/>
          <w:numId w:val="1004"/>
        </w:numPr>
        <w:pStyle w:val="Compact"/>
      </w:pPr>
      <w:r>
        <w:rPr>
          <w:bCs/>
          <w:b/>
        </w:rPr>
        <w:t xml:space="preserve">Confidentiality:</w:t>
      </w:r>
      <w:r>
        <w:t xml:space="preserve"> </w:t>
      </w:r>
      <w:r>
        <w:t xml:space="preserve">Personal and sensitive information will be anonymized in all reports and publications.</w:t>
      </w:r>
    </w:p>
    <w:p>
      <w:pPr>
        <w:numPr>
          <w:ilvl w:val="0"/>
          <w:numId w:val="1004"/>
        </w:numPr>
        <w:pStyle w:val="Compact"/>
      </w:pPr>
      <w:r>
        <w:rPr>
          <w:bCs/>
          <w:b/>
        </w:rPr>
        <w:t xml:space="preserve">Non-Interference:</w:t>
      </w:r>
      <w:r>
        <w:t xml:space="preserve"> </w:t>
      </w:r>
      <w:r>
        <w:t xml:space="preserve">Researchers will not interfere with the Film Director's creative decisions or production schedule.</w:t>
      </w:r>
    </w:p>
    <w:p>
      <w:pPr>
        <w:numPr>
          <w:ilvl w:val="0"/>
          <w:numId w:val="1004"/>
        </w:numPr>
        <w:pStyle w:val="Compact"/>
      </w:pPr>
      <w:r>
        <w:rPr>
          <w:bCs/>
          <w:b/>
        </w:rPr>
        <w:t xml:space="preserve">Compliance with French Law:</w:t>
      </w:r>
      <w:r>
        <w:t xml:space="preserve"> </w:t>
      </w:r>
      <w:r>
        <w:t xml:space="preserve">The experiment will comply with all relevant French data protection regulations, including GDPR.</w:t>
      </w:r>
    </w:p>
    <w:p>
      <w:pPr>
        <w:pStyle w:val="FirstParagraph"/>
      </w:pPr>
      <w:r>
        <w:t xml:space="preserve">5. Timeline</w:t>
      </w:r>
    </w:p>
    <w:p>
      <w:pPr>
        <w:pStyle w:val="BodyText"/>
      </w:pPr>
      <w:r>
        <w:t xml:space="preserve">The experiment will be conducted over a period of 12 months, divided into the following phases:</w:t>
      </w:r>
    </w:p>
    <w:p>
      <w:pPr>
        <w:numPr>
          <w:ilvl w:val="0"/>
          <w:numId w:val="1005"/>
        </w:numPr>
        <w:pStyle w:val="Compact"/>
      </w:pPr>
      <w:r>
        <w:rPr>
          <w:bCs/>
          <w:b/>
        </w:rPr>
        <w:t xml:space="preserve">Months 1-2:</w:t>
      </w:r>
      <w:r>
        <w:t xml:space="preserve"> </w:t>
      </w:r>
      <w:r>
        <w:t xml:space="preserve">Participant recruitment and consent.</w:t>
      </w:r>
    </w:p>
    <w:p>
      <w:pPr>
        <w:numPr>
          <w:ilvl w:val="0"/>
          <w:numId w:val="1005"/>
        </w:numPr>
        <w:pStyle w:val="Compact"/>
      </w:pPr>
      <w:r>
        <w:rPr>
          <w:bCs/>
          <w:b/>
        </w:rPr>
        <w:t xml:space="preserve">Months 3-6:</w:t>
      </w:r>
      <w:r>
        <w:t xml:space="preserve"> </w:t>
      </w:r>
      <w:r>
        <w:t xml:space="preserve">Pre-production interviews and on-set observation.</w:t>
      </w:r>
    </w:p>
    <w:p>
      <w:pPr>
        <w:numPr>
          <w:ilvl w:val="0"/>
          <w:numId w:val="1005"/>
        </w:numPr>
        <w:pStyle w:val="Compact"/>
      </w:pPr>
      <w:r>
        <w:rPr>
          <w:bCs/>
          <w:b/>
        </w:rPr>
        <w:t xml:space="preserve">Months 7-9:</w:t>
      </w:r>
      <w:r>
        <w:t xml:space="preserve"> </w:t>
      </w:r>
      <w:r>
        <w:t xml:space="preserve">Post-production analysis and document review.</w:t>
      </w:r>
    </w:p>
    <w:p>
      <w:pPr>
        <w:numPr>
          <w:ilvl w:val="0"/>
          <w:numId w:val="1005"/>
        </w:numPr>
        <w:pStyle w:val="Compact"/>
      </w:pPr>
      <w:r>
        <w:rPr>
          <w:bCs/>
          <w:b/>
        </w:rPr>
        <w:t xml:space="preserve">Months 10-12:</w:t>
      </w:r>
      <w:r>
        <w:t xml:space="preserve"> </w:t>
      </w:r>
      <w:r>
        <w:t xml:space="preserve">Data analysis, report writing, and dissemination of findings.</w:t>
      </w:r>
    </w:p>
    <w:p>
      <w:pPr>
        <w:pStyle w:val="FirstParagraph"/>
      </w:pPr>
      <w:r>
        <w:t xml:space="preserve">6. Expected Outcomes</w:t>
      </w:r>
    </w:p>
    <w:p>
      <w:pPr>
        <w:pStyle w:val="BodyText"/>
      </w:pPr>
      <w:r>
        <w:t xml:space="preserve">This experiment aims to produce a comprehensive report detailing the role of the Film Director in France Paris. Expected outcomes include:</w:t>
      </w:r>
    </w:p>
    <w:p>
      <w:pPr>
        <w:numPr>
          <w:ilvl w:val="0"/>
          <w:numId w:val="1006"/>
        </w:numPr>
        <w:pStyle w:val="Compact"/>
      </w:pPr>
      <w:r>
        <w:t xml:space="preserve">A deeper understanding of how cultural and regulatory factors in France Paris shape the work of a Film Director.</w:t>
      </w:r>
    </w:p>
    <w:p>
      <w:pPr>
        <w:numPr>
          <w:ilvl w:val="0"/>
          <w:numId w:val="1006"/>
        </w:numPr>
        <w:pStyle w:val="Compact"/>
      </w:pPr>
      <w:r>
        <w:t xml:space="preserve">Insights into the collaborative dynamics between a Film Director and their team in a high-pressure, resource-constrained environment.</w:t>
      </w:r>
    </w:p>
    <w:p>
      <w:pPr>
        <w:numPr>
          <w:ilvl w:val="0"/>
          <w:numId w:val="1006"/>
        </w:numPr>
        <w:pStyle w:val="Compact"/>
      </w:pPr>
      <w:r>
        <w:t xml:space="preserve">Recommendations for improving support systems for Film Directors in France Paris.</w:t>
      </w:r>
    </w:p>
    <w:p>
      <w:pPr>
        <w:pStyle w:val="FirstParagraph"/>
      </w:pPr>
      <w:r>
        <w:t xml:space="preserve">7. Conclusion</w:t>
      </w:r>
    </w:p>
    <w:p>
      <w:pPr>
        <w:pStyle w:val="BodyText"/>
      </w:pPr>
      <w:r>
        <w:t xml:space="preserve">This Experiment Protocol provides a structured framework for studying the complex and multifaceted role of the Film Director in France Paris. By combining rigorous methodology with ethical considerations, this study aims to contribute valuable knowledge to the fields of film studies, cultural analysis, and creative leadership.</w:t>
      </w:r>
    </w:p>
    <w:p>
      <w:pPr>
        <w:pStyle w:val="BodyText"/>
      </w:pPr>
      <w:r>
        <w:rPr>
          <w:bCs/>
          <w:b/>
        </w:rPr>
        <w:t xml:space="preserve">Note:</w:t>
      </w:r>
      <w:r>
        <w:t xml:space="preserve"> </w:t>
      </w:r>
      <w:r>
        <w:t xml:space="preserve">This document is intended for use by researchers, film professionals, and stakeholders interested in the cinematic landscape of France Paris. Any modifications to this protocol must be approved by the overseeing ethics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France Paris</dc:title>
  <dc:creator/>
  <dc:language>en</dc:language>
  <cp:keywords/>
  <dcterms:created xsi:type="dcterms:W3CDTF">2026-10-10T01:20:59Z</dcterms:created>
  <dcterms:modified xsi:type="dcterms:W3CDTF">2026-10-10T01:20:59Z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