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Kazakhstan</w:t>
      </w:r>
      <w:r>
        <w:t xml:space="preserve"> </w:t>
      </w:r>
      <w:r>
        <w:t xml:space="preserve">Almaty</w:t>
      </w:r>
    </w:p>
    <w:bookmarkStart w:id="20" w:name="Xc705daa343f6d9f5bf11df20fff35207655d5ef"/>
    <w:p>
      <w:pPr>
        <w:pStyle w:val="Heading1"/>
      </w:pPr>
      <w:r>
        <w:t xml:space="preserve">Experiment Protocol: Film Director in Kazakhstan Almaty</w:t>
      </w:r>
    </w:p>
    <w:p>
      <w:pPr>
        <w:pStyle w:val="FirstParagraph"/>
      </w:pPr>
      <w:r>
        <w:rPr>
          <w:bCs/>
          <w:b/>
        </w:rPr>
        <w:t xml:space="preserve">Protocol ID:</w:t>
      </w:r>
      <w:r>
        <w:t xml:space="preserve"> </w:t>
      </w:r>
      <w:r>
        <w:t xml:space="preserve">FP-KZ-ALM-2024-001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Almaty, Kazakhstan</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studying the role, responsibilities, and creative processes of a Film Director within the unique cultural and geographical context of Kazakhstan Almaty. Almaty, as the former capital and cultural hub of Kazakhstan, offers a rich environment for cinematic exploration. The city's blend of modern urban landscapes, historical Soviet architecture, and proximity to the majestic Tian Shan mountains provides a diverse backdrop for filmmaking.</w:t>
      </w:r>
    </w:p>
    <w:p>
      <w:pPr>
        <w:pStyle w:val="BodyText"/>
      </w:pPr>
      <w:r>
        <w:t xml:space="preserve">The purpose of this experiment is to analyze how a Film Director navigates the local film industry, collaborates with Kazakh and international talent, and incorporates the distinct cultural elements of Kazakhstan Almaty into their work. This protocol will guide researchers, filmmakers, and industry professionals in understanding the dynamics of film production in this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creative decision-making process of a Film Director in Kazakhstan Almaty.</w:t>
      </w:r>
    </w:p>
    <w:p>
      <w:pPr>
        <w:numPr>
          <w:ilvl w:val="0"/>
          <w:numId w:val="1001"/>
        </w:numPr>
        <w:pStyle w:val="Compact"/>
      </w:pPr>
      <w:r>
        <w:t xml:space="preserve">To assess the impact of local cultural, social, and environmental factors on film production.</w:t>
      </w:r>
    </w:p>
    <w:p>
      <w:pPr>
        <w:numPr>
          <w:ilvl w:val="0"/>
          <w:numId w:val="1001"/>
        </w:numPr>
        <w:pStyle w:val="Compact"/>
      </w:pPr>
      <w:r>
        <w:t xml:space="preserve">To evaluate the challenges and opportunities faced by Film Directors working in the Almaty film industry.</w:t>
      </w:r>
    </w:p>
    <w:p>
      <w:pPr>
        <w:numPr>
          <w:ilvl w:val="0"/>
          <w:numId w:val="1001"/>
        </w:numPr>
        <w:pStyle w:val="Compact"/>
      </w:pPr>
      <w:r>
        <w:t xml:space="preserve">To explore the integration of traditional Kazakh storytelling techniques with contemporary cinematic methods.</w:t>
      </w:r>
    </w:p>
    <w:p>
      <w:pPr>
        <w:numPr>
          <w:ilvl w:val="0"/>
          <w:numId w:val="1001"/>
        </w:numPr>
        <w:pStyle w:val="Compact"/>
      </w:pPr>
      <w:r>
        <w:t xml:space="preserve">To provide recommendations for improving the film production ecosystem in Kazakhstan Almaty.</w:t>
      </w:r>
    </w:p>
    <w:bookmarkEnd w:id="22"/>
    <w:bookmarkStart w:id="26" w:name="methodology"/>
    <w:p>
      <w:pPr>
        <w:pStyle w:val="Heading2"/>
      </w:pPr>
      <w:r>
        <w:t xml:space="preserve">3. Methodology</w:t>
      </w:r>
    </w:p>
    <w:p>
      <w:pPr>
        <w:pStyle w:val="FirstParagraph"/>
      </w:pPr>
      <w:r>
        <w:t xml:space="preserve">This experiment will employ a mixed-methods approach, combining qualitative and quantitative data collection techniques. The study will focus on a selected group of Film Directors actively working in Kazakhstan Almaty.</w:t>
      </w:r>
    </w:p>
    <w:bookmarkStart w:id="23" w:name="participant-selection"/>
    <w:p>
      <w:pPr>
        <w:pStyle w:val="Heading3"/>
      </w:pPr>
      <w:r>
        <w:t xml:space="preserve">3.1 Participant Selection</w:t>
      </w:r>
    </w:p>
    <w:p>
      <w:pPr>
        <w:pStyle w:val="FirstParagraph"/>
      </w:pPr>
      <w:r>
        <w:t xml:space="preserve">Participants will include:</w:t>
      </w:r>
    </w:p>
    <w:p>
      <w:pPr>
        <w:numPr>
          <w:ilvl w:val="0"/>
          <w:numId w:val="1002"/>
        </w:numPr>
        <w:pStyle w:val="Compact"/>
      </w:pPr>
      <w:r>
        <w:t xml:space="preserve">Established Film Directors with a track record of producing films in Kazakhstan Almaty.</w:t>
      </w:r>
    </w:p>
    <w:p>
      <w:pPr>
        <w:numPr>
          <w:ilvl w:val="0"/>
          <w:numId w:val="1002"/>
        </w:numPr>
        <w:pStyle w:val="Compact"/>
      </w:pPr>
      <w:r>
        <w:t xml:space="preserve">Emerging Film Directors who are new to the industry but have completed at least one short film or documentary.</w:t>
      </w:r>
    </w:p>
    <w:p>
      <w:pPr>
        <w:numPr>
          <w:ilvl w:val="0"/>
          <w:numId w:val="1002"/>
        </w:numPr>
        <w:pStyle w:val="Compact"/>
      </w:pPr>
      <w:r>
        <w:t xml:space="preserve">Supporting crew members, such as cinematographers, producers, and screenwriters, to provide additional perspectives.</w:t>
      </w:r>
    </w:p>
    <w:bookmarkEnd w:id="23"/>
    <w:bookmarkStart w:id="24" w:name="data-collection-methods"/>
    <w:p>
      <w:pPr>
        <w:pStyle w:val="Heading3"/>
      </w:pPr>
      <w:r>
        <w:t xml:space="preserve">3.2 Data Collection Methods</w:t>
      </w:r>
    </w:p>
    <w:p>
      <w:pPr>
        <w:pStyle w:val="FirstParagraph"/>
      </w:pPr>
      <w:r>
        <w:t xml:space="preserve">Data will be collected through the following methods:</w:t>
      </w:r>
    </w:p>
    <w:p>
      <w:pPr>
        <w:numPr>
          <w:ilvl w:val="0"/>
          <w:numId w:val="1003"/>
        </w:numPr>
        <w:pStyle w:val="Compact"/>
      </w:pPr>
      <w:r>
        <w:rPr>
          <w:bCs/>
          <w:b/>
        </w:rPr>
        <w:t xml:space="preserve">Interviews:</w:t>
      </w:r>
      <w:r>
        <w:t xml:space="preserve"> </w:t>
      </w:r>
      <w:r>
        <w:t xml:space="preserve">Semi-structured interviews with Film Directors to gain insights into their creative processes, challenges, and experiences.</w:t>
      </w:r>
    </w:p>
    <w:p>
      <w:pPr>
        <w:numPr>
          <w:ilvl w:val="0"/>
          <w:numId w:val="1003"/>
        </w:numPr>
        <w:pStyle w:val="Compact"/>
      </w:pPr>
      <w:r>
        <w:rPr>
          <w:bCs/>
          <w:b/>
        </w:rPr>
        <w:t xml:space="preserve">Observations:</w:t>
      </w:r>
      <w:r>
        <w:t xml:space="preserve"> </w:t>
      </w:r>
      <w:r>
        <w:t xml:space="preserve">On-set observations during film production in Kazakhstan Almaty to document the director's interactions with the crew and cast.</w:t>
      </w:r>
    </w:p>
    <w:p>
      <w:pPr>
        <w:numPr>
          <w:ilvl w:val="0"/>
          <w:numId w:val="1003"/>
        </w:numPr>
        <w:pStyle w:val="Compact"/>
      </w:pPr>
      <w:r>
        <w:rPr>
          <w:bCs/>
          <w:b/>
        </w:rPr>
        <w:t xml:space="preserve">Surveys:</w:t>
      </w:r>
      <w:r>
        <w:t xml:space="preserve"> </w:t>
      </w:r>
      <w:r>
        <w:t xml:space="preserve">Questionnaires distributed to industry professionals to gather quantitative data on the state of the film industry in Almaty.</w:t>
      </w:r>
    </w:p>
    <w:p>
      <w:pPr>
        <w:numPr>
          <w:ilvl w:val="0"/>
          <w:numId w:val="1003"/>
        </w:numPr>
        <w:pStyle w:val="Compact"/>
      </w:pPr>
      <w:r>
        <w:rPr>
          <w:bCs/>
          <w:b/>
        </w:rPr>
        <w:t xml:space="preserve">Case Studies:</w:t>
      </w:r>
      <w:r>
        <w:t xml:space="preserve"> </w:t>
      </w:r>
      <w:r>
        <w:t xml:space="preserve">In-depth analysis of specific films produced in Kazakhstan Almaty to understand the director's artistic and technical choices.</w:t>
      </w:r>
    </w:p>
    <w:bookmarkEnd w:id="24"/>
    <w:bookmarkStart w:id="25" w:name="ethical-considerations"/>
    <w:p>
      <w:pPr>
        <w:pStyle w:val="Heading3"/>
      </w:pPr>
      <w:r>
        <w:t xml:space="preserve">3.3 Ethical Considerations</w:t>
      </w:r>
    </w:p>
    <w:p>
      <w:pPr>
        <w:pStyle w:val="FirstParagraph"/>
      </w:pPr>
      <w:r>
        <w:t xml:space="preserve">All participants will provide informed consent before taking part in the experiment. Confidentiality and anonymity will be maintained where requested. The study will adhere to ethical guidelines for research involving human subjects.</w:t>
      </w:r>
    </w:p>
    <w:bookmarkEnd w:id="25"/>
    <w:bookmarkEnd w:id="26"/>
    <w:bookmarkStart w:id="30" w:name="experimental-design"/>
    <w:p>
      <w:pPr>
        <w:pStyle w:val="Heading2"/>
      </w:pPr>
      <w:r>
        <w:t xml:space="preserve">4. Experimental Design</w:t>
      </w:r>
    </w:p>
    <w:p>
      <w:pPr>
        <w:pStyle w:val="FirstParagraph"/>
      </w:pPr>
      <w:r>
        <w:t xml:space="preserve">The experiment will be conducted over a period of six months, divided into three phases:</w:t>
      </w:r>
    </w:p>
    <w:bookmarkStart w:id="27" w:name="phase-1-preparation-months-1-2"/>
    <w:p>
      <w:pPr>
        <w:pStyle w:val="Heading3"/>
      </w:pPr>
      <w:r>
        <w:t xml:space="preserve">4.1 Phase 1: Preparation (Months 1-2)</w:t>
      </w:r>
    </w:p>
    <w:p>
      <w:pPr>
        <w:numPr>
          <w:ilvl w:val="0"/>
          <w:numId w:val="1004"/>
        </w:numPr>
        <w:pStyle w:val="Compact"/>
      </w:pPr>
      <w:r>
        <w:t xml:space="preserve">Recruitment of participants and obtaining necessary permissions.</w:t>
      </w:r>
    </w:p>
    <w:p>
      <w:pPr>
        <w:numPr>
          <w:ilvl w:val="0"/>
          <w:numId w:val="1004"/>
        </w:numPr>
        <w:pStyle w:val="Compact"/>
      </w:pPr>
      <w:r>
        <w:t xml:space="preserve">Development of interview guides, survey instruments, and observation protocols.</w:t>
      </w:r>
    </w:p>
    <w:p>
      <w:pPr>
        <w:numPr>
          <w:ilvl w:val="0"/>
          <w:numId w:val="1004"/>
        </w:numPr>
        <w:pStyle w:val="Compact"/>
      </w:pPr>
      <w:r>
        <w:t xml:space="preserve">Training of research assistants on data collection methods.</w:t>
      </w:r>
    </w:p>
    <w:bookmarkEnd w:id="27"/>
    <w:bookmarkStart w:id="28" w:name="phase-2-data-collection-months-3-4"/>
    <w:p>
      <w:pPr>
        <w:pStyle w:val="Heading3"/>
      </w:pPr>
      <w:r>
        <w:t xml:space="preserve">4.2 Phase 2: Data Collection (Months 3-4)</w:t>
      </w:r>
    </w:p>
    <w:p>
      <w:pPr>
        <w:numPr>
          <w:ilvl w:val="0"/>
          <w:numId w:val="1005"/>
        </w:numPr>
        <w:pStyle w:val="Compact"/>
      </w:pPr>
      <w:r>
        <w:t xml:space="preserve">Conducting interviews with Film Directors and supporting crew members.</w:t>
      </w:r>
    </w:p>
    <w:p>
      <w:pPr>
        <w:numPr>
          <w:ilvl w:val="0"/>
          <w:numId w:val="1005"/>
        </w:numPr>
        <w:pStyle w:val="Compact"/>
      </w:pPr>
      <w:r>
        <w:t xml:space="preserve">Performing on-set observations during film production in Kazakhstan Almaty.</w:t>
      </w:r>
    </w:p>
    <w:p>
      <w:pPr>
        <w:numPr>
          <w:ilvl w:val="0"/>
          <w:numId w:val="1005"/>
        </w:numPr>
        <w:pStyle w:val="Compact"/>
      </w:pPr>
      <w:r>
        <w:t xml:space="preserve">Distributing and collecting surveys from industry professionals.</w:t>
      </w:r>
    </w:p>
    <w:bookmarkEnd w:id="28"/>
    <w:bookmarkStart w:id="29" w:name="X40346d53e5eac751ffba1e7e9f4d24825249c22"/>
    <w:p>
      <w:pPr>
        <w:pStyle w:val="Heading3"/>
      </w:pPr>
      <w:r>
        <w:t xml:space="preserve">4.3 Phase 3: Analysis and Reporting (Months 5-6)</w:t>
      </w:r>
    </w:p>
    <w:p>
      <w:pPr>
        <w:numPr>
          <w:ilvl w:val="0"/>
          <w:numId w:val="1006"/>
        </w:numPr>
        <w:pStyle w:val="Compact"/>
      </w:pPr>
      <w:r>
        <w:t xml:space="preserve">Analyzing qualitative data from interviews and observations using thematic analysis.</w:t>
      </w:r>
    </w:p>
    <w:p>
      <w:pPr>
        <w:numPr>
          <w:ilvl w:val="0"/>
          <w:numId w:val="1006"/>
        </w:numPr>
        <w:pStyle w:val="Compact"/>
      </w:pPr>
      <w:r>
        <w:t xml:space="preserve">Analyzing quantitative data from surveys using statistical methods.</w:t>
      </w:r>
    </w:p>
    <w:p>
      <w:pPr>
        <w:numPr>
          <w:ilvl w:val="0"/>
          <w:numId w:val="1006"/>
        </w:numPr>
        <w:pStyle w:val="Compact"/>
      </w:pPr>
      <w:r>
        <w:t xml:space="preserve">Compiling findings into a comprehensive report with recommendations.</w:t>
      </w:r>
    </w:p>
    <w:bookmarkEnd w:id="29"/>
    <w:bookmarkEnd w:id="30"/>
    <w:bookmarkStart w:id="31" w:name="expected-outcomes"/>
    <w:p>
      <w:pPr>
        <w:pStyle w:val="Heading2"/>
      </w:pPr>
      <w:r>
        <w:t xml:space="preserve">5. Expected Outcomes</w:t>
      </w:r>
    </w:p>
    <w:p>
      <w:pPr>
        <w:pStyle w:val="FirstParagraph"/>
      </w:pPr>
      <w:r>
        <w:t xml:space="preserve">The experiment aims to produce the following outcomes:</w:t>
      </w:r>
    </w:p>
    <w:p>
      <w:pPr>
        <w:numPr>
          <w:ilvl w:val="0"/>
          <w:numId w:val="1007"/>
        </w:numPr>
        <w:pStyle w:val="Compact"/>
      </w:pPr>
      <w:r>
        <w:t xml:space="preserve">A detailed understanding of the role and responsibilities of a Film Director in Kazakhstan Almaty.</w:t>
      </w:r>
    </w:p>
    <w:p>
      <w:pPr>
        <w:numPr>
          <w:ilvl w:val="0"/>
          <w:numId w:val="1007"/>
        </w:numPr>
        <w:pStyle w:val="Compact"/>
      </w:pPr>
      <w:r>
        <w:t xml:space="preserve">Identification of key factors influencing film production in the region.</w:t>
      </w:r>
    </w:p>
    <w:p>
      <w:pPr>
        <w:numPr>
          <w:ilvl w:val="0"/>
          <w:numId w:val="1007"/>
        </w:numPr>
        <w:pStyle w:val="Compact"/>
      </w:pPr>
      <w:r>
        <w:t xml:space="preserve">Insights into the creative and technical challenges faced by Film Directors.</w:t>
      </w:r>
    </w:p>
    <w:p>
      <w:pPr>
        <w:numPr>
          <w:ilvl w:val="0"/>
          <w:numId w:val="1007"/>
        </w:numPr>
        <w:pStyle w:val="Compact"/>
      </w:pPr>
      <w:r>
        <w:t xml:space="preserve">Recommendations for policy makers, industry stakeholders, and educational institutions to support the growth of the film industry in Kazakhstan Almaty.</w:t>
      </w:r>
    </w:p>
    <w:bookmarkEnd w:id="31"/>
    <w:bookmarkStart w:id="32" w:name="conclusion"/>
    <w:p>
      <w:pPr>
        <w:pStyle w:val="Heading2"/>
      </w:pPr>
      <w:r>
        <w:t xml:space="preserve">6. Conclusion</w:t>
      </w:r>
    </w:p>
    <w:p>
      <w:pPr>
        <w:pStyle w:val="FirstParagraph"/>
      </w:pPr>
      <w:r>
        <w:t xml:space="preserve">This Experiment Protocol provides a structured approach to studying the role of a Film Director in Kazakhstan Almaty. By combining qualitative and quantitative methods, the study will offer valuable insights into the local film industry and contribute to its development. The findings will be relevant not only to filmmakers and researchers but also to policymakers and cultural organizations interested in promoting Kazakhstan Almaty as a hub for cinematic excellence.</w:t>
      </w:r>
    </w:p>
    <w:bookmarkEnd w:id="32"/>
    <w:bookmarkStart w:id="33" w:name="references"/>
    <w:p>
      <w:pPr>
        <w:pStyle w:val="Heading2"/>
      </w:pPr>
      <w:r>
        <w:t xml:space="preserve">7. References</w:t>
      </w:r>
    </w:p>
    <w:p>
      <w:pPr>
        <w:pStyle w:val="FirstParagraph"/>
      </w:pPr>
      <w:r>
        <w:t xml:space="preserve">Additional references and resources will be included in the final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Kazakhstan Almaty</dc:title>
  <dc:creator/>
  <dc:language>en</dc:language>
  <cp:keywords/>
  <dcterms:created xsi:type="dcterms:W3CDTF">2026-10-10T03:49:54Z</dcterms:created>
  <dcterms:modified xsi:type="dcterms:W3CDTF">2026-10-10T03:49:54Z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