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0" w:name="X35ba6e0533c4b6393e2f4a0d0ceb7a291626dad"/>
    <w:p>
      <w:pPr>
        <w:pStyle w:val="Heading1"/>
      </w:pPr>
      <w:r>
        <w:t xml:space="preserve">Experiment Protocol: Film Director in Myanmar Yangon</w:t>
      </w:r>
    </w:p>
    <w:p>
      <w:pPr>
        <w:pStyle w:val="FirstParagraph"/>
      </w:pPr>
      <w:r>
        <w:rPr>
          <w:bCs/>
          <w:b/>
        </w:rPr>
        <w:t xml:space="preserve">Document ID:</w:t>
      </w:r>
      <w:r>
        <w:t xml:space="preserve"> </w:t>
      </w:r>
      <w:r>
        <w:t xml:space="preserve">FP-YGN-2024-001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structured observational and practical study focused on the role of a</w:t>
      </w:r>
      <w:r>
        <w:t xml:space="preserve"> </w:t>
      </w:r>
      <w:r>
        <w:rPr>
          <w:bCs/>
          <w:b/>
        </w:rPr>
        <w:t xml:space="preserve">Film Director</w:t>
      </w:r>
      <w:r>
        <w:t xml:space="preserve"> </w:t>
      </w:r>
      <w:r>
        <w:t xml:space="preserve">within the unique cultural and logistical context of</w:t>
      </w:r>
      <w:r>
        <w:t xml:space="preserve"> </w:t>
      </w:r>
      <w:r>
        <w:rPr>
          <w:bCs/>
          <w:b/>
        </w:rPr>
        <w:t xml:space="preserve">Myanmar Yangon</w:t>
      </w:r>
      <w:r>
        <w:t xml:space="preserve">. The film industry in Yangon has a rich history, dating back to the early 20th century, and continues to evolve amidst significant social, political, and technological changes. This experiment aims to document the decision-making processes, creative strategies, and leadership dynamics of a Film Director while navigating the specific challenges and opportunities present in Yangon's urban environment.</w:t>
      </w:r>
    </w:p>
    <w:p>
      <w:pPr>
        <w:pStyle w:val="BodyText"/>
      </w:pPr>
      <w:r>
        <w:t xml:space="preserve">The study will take place over a period of six months, involving both documentary-style observation and controlled practical exercises designed to simulate real-world filmmaking scenarios. The primary objective is to generate insights into how a Film Director adapts creative vision to local constraints, including infrastructure limitations, cultural sensitivities, and resource availability.</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analyze the creative and managerial decision-making processes of a Film Director in Yangon.</w:t>
      </w:r>
    </w:p>
    <w:p>
      <w:pPr>
        <w:numPr>
          <w:ilvl w:val="0"/>
          <w:numId w:val="1001"/>
        </w:numPr>
        <w:pStyle w:val="Compact"/>
      </w:pPr>
      <w:r>
        <w:t xml:space="preserve">To evaluate the impact of local cultural norms and social dynamics on film production.</w:t>
      </w:r>
    </w:p>
    <w:p>
      <w:pPr>
        <w:numPr>
          <w:ilvl w:val="0"/>
          <w:numId w:val="1001"/>
        </w:numPr>
        <w:pStyle w:val="Compact"/>
      </w:pPr>
      <w:r>
        <w:t xml:space="preserve">To assess the effectiveness of various communication strategies between the Film Director and local crew members, actors, and stakeholders.</w:t>
      </w:r>
    </w:p>
    <w:p>
      <w:pPr>
        <w:numPr>
          <w:ilvl w:val="0"/>
          <w:numId w:val="1001"/>
        </w:numPr>
        <w:pStyle w:val="Compact"/>
      </w:pPr>
      <w:r>
        <w:t xml:space="preserve">To document logistical challenges unique to filming in Yangon, including location scouting, equipment access, and regulatory compliance.</w:t>
      </w:r>
    </w:p>
    <w:p>
      <w:pPr>
        <w:numPr>
          <w:ilvl w:val="0"/>
          <w:numId w:val="1001"/>
        </w:numPr>
        <w:pStyle w:val="Compact"/>
      </w:pPr>
      <w:r>
        <w:t xml:space="preserve">To develop a framework for best practices for Film Directors working in similar emerging film markets.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qualitative observation with quantitative data collection. The study will be conducted in three phases:</w:t>
      </w:r>
    </w:p>
    <w:p>
      <w:pPr>
        <w:numPr>
          <w:ilvl w:val="0"/>
          <w:numId w:val="1002"/>
        </w:numPr>
        <w:pStyle w:val="Compact"/>
      </w:pPr>
      <w:r>
        <w:rPr>
          <w:bCs/>
          <w:b/>
        </w:rPr>
        <w:t xml:space="preserve">Phase 1: Pre-Production Observation</w:t>
      </w:r>
      <w:r>
        <w:t xml:space="preserve"> </w:t>
      </w:r>
      <w:r>
        <w:t xml:space="preserve">– The Film Director will be observed during script development, casting, and location scouting in Yangon. Researchers will record interactions, decisions, and problem-solving strategies.</w:t>
      </w:r>
    </w:p>
    <w:p>
      <w:pPr>
        <w:numPr>
          <w:ilvl w:val="0"/>
          <w:numId w:val="1002"/>
        </w:numPr>
        <w:pStyle w:val="Compact"/>
      </w:pPr>
      <w:r>
        <w:rPr>
          <w:bCs/>
          <w:b/>
        </w:rPr>
        <w:t xml:space="preserve">Phase 2: Production Simulation</w:t>
      </w:r>
      <w:r>
        <w:t xml:space="preserve"> </w:t>
      </w:r>
      <w:r>
        <w:t xml:space="preserve">– A controlled short film project will be executed under the direction of the Film Director. This phase will include real-time monitoring of on-set dynamics, resource management, and creative adjustments.</w:t>
      </w:r>
    </w:p>
    <w:p>
      <w:pPr>
        <w:numPr>
          <w:ilvl w:val="0"/>
          <w:numId w:val="1002"/>
        </w:numPr>
        <w:pStyle w:val="Compact"/>
      </w:pPr>
      <w:r>
        <w:rPr>
          <w:bCs/>
          <w:b/>
        </w:rPr>
        <w:t xml:space="preserve">Phase 3: Post-Production Analysis</w:t>
      </w:r>
      <w:r>
        <w:t xml:space="preserve"> </w:t>
      </w:r>
      <w:r>
        <w:t xml:space="preserve">– The Film Director’s editorial decisions, collaboration with post-production teams, and final output evaluation will be documented and analyzed.</w:t>
      </w:r>
    </w:p>
    <w:bookmarkEnd w:id="23"/>
    <w:bookmarkStart w:id="24" w:name="participants"/>
    <w:p>
      <w:pPr>
        <w:pStyle w:val="Heading3"/>
      </w:pPr>
      <w:r>
        <w:t xml:space="preserve">3.2 Participants</w:t>
      </w:r>
    </w:p>
    <w:p>
      <w:pPr>
        <w:pStyle w:val="FirstParagraph"/>
      </w:pPr>
      <w:r>
        <w:t xml:space="preserve">The primary participant is the Film Director, who must have at least five years of experience in the Myanmar film industry. Additional participants include:</w:t>
      </w:r>
    </w:p>
    <w:p>
      <w:pPr>
        <w:numPr>
          <w:ilvl w:val="0"/>
          <w:numId w:val="1003"/>
        </w:numPr>
        <w:pStyle w:val="Compact"/>
      </w:pPr>
      <w:r>
        <w:t xml:space="preserve">Local crew members (cinematographers, sound engineers, production assistants)</w:t>
      </w:r>
    </w:p>
    <w:p>
      <w:pPr>
        <w:numPr>
          <w:ilvl w:val="0"/>
          <w:numId w:val="1003"/>
        </w:numPr>
        <w:pStyle w:val="Compact"/>
      </w:pPr>
      <w:r>
        <w:t xml:space="preserve">Actors and actresses from Yangon-based theater and film backgrounds</w:t>
      </w:r>
    </w:p>
    <w:p>
      <w:pPr>
        <w:numPr>
          <w:ilvl w:val="0"/>
          <w:numId w:val="1003"/>
        </w:numPr>
        <w:pStyle w:val="Compact"/>
      </w:pPr>
      <w:r>
        <w:t xml:space="preserve">Production managers and logistics coordinators</w:t>
      </w:r>
    </w:p>
    <w:p>
      <w:pPr>
        <w:numPr>
          <w:ilvl w:val="0"/>
          <w:numId w:val="1003"/>
        </w:numPr>
        <w:pStyle w:val="Compact"/>
      </w:pPr>
      <w:r>
        <w:t xml:space="preserve">Local community representatives from filming locations</w:t>
      </w:r>
    </w:p>
    <w:bookmarkEnd w:id="24"/>
    <w:bookmarkStart w:id="25"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4"/>
        </w:numPr>
        <w:pStyle w:val="Compact"/>
      </w:pPr>
      <w:r>
        <w:rPr>
          <w:bCs/>
          <w:b/>
        </w:rPr>
        <w:t xml:space="preserve">Direct Observation:</w:t>
      </w:r>
      <w:r>
        <w:t xml:space="preserve"> </w:t>
      </w:r>
      <w:r>
        <w:t xml:space="preserve">Researchers will be present on set and during pre-production meetings to record behaviors and interactions.</w:t>
      </w:r>
    </w:p>
    <w:p>
      <w:pPr>
        <w:numPr>
          <w:ilvl w:val="0"/>
          <w:numId w:val="1004"/>
        </w:numPr>
        <w:pStyle w:val="Compact"/>
      </w:pPr>
      <w:r>
        <w:rPr>
          <w:bCs/>
          <w:b/>
        </w:rPr>
        <w:t xml:space="preserve">Interviews:</w:t>
      </w:r>
      <w:r>
        <w:t xml:space="preserve"> </w:t>
      </w:r>
      <w:r>
        <w:t xml:space="preserve">Semi-structured interviews will be conducted with the Film Director and key crew members at the end of each phase.</w:t>
      </w:r>
    </w:p>
    <w:p>
      <w:pPr>
        <w:numPr>
          <w:ilvl w:val="0"/>
          <w:numId w:val="1004"/>
        </w:numPr>
        <w:pStyle w:val="Compact"/>
      </w:pPr>
      <w:r>
        <w:rPr>
          <w:bCs/>
          <w:b/>
        </w:rPr>
        <w:t xml:space="preserve">Surveys:</w:t>
      </w:r>
      <w:r>
        <w:t xml:space="preserve"> </w:t>
      </w:r>
      <w:r>
        <w:t xml:space="preserve">Anonymous surveys will be distributed to crew members to assess satisfaction, communication effectiveness, and perceived leadership quality.</w:t>
      </w:r>
    </w:p>
    <w:p>
      <w:pPr>
        <w:numPr>
          <w:ilvl w:val="0"/>
          <w:numId w:val="1004"/>
        </w:numPr>
        <w:pStyle w:val="Compact"/>
      </w:pPr>
      <w:r>
        <w:rPr>
          <w:bCs/>
          <w:b/>
        </w:rPr>
        <w:t xml:space="preserve">Document Analysis:</w:t>
      </w:r>
      <w:r>
        <w:t xml:space="preserve"> </w:t>
      </w:r>
      <w:r>
        <w:t xml:space="preserve">Scripts, shot lists, production schedules, and budget reports will be reviewed to understand planning and adaptation processes.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strict ethical guidelines to ensure the safety, dignity, and rights of all participants:</w:t>
      </w:r>
    </w:p>
    <w:p>
      <w:pPr>
        <w:numPr>
          <w:ilvl w:val="0"/>
          <w:numId w:val="1005"/>
        </w:numPr>
        <w:pStyle w:val="Compact"/>
      </w:pPr>
      <w:r>
        <w:rPr>
          <w:bCs/>
          <w:b/>
        </w:rPr>
        <w:t xml:space="preserve">Informed Consent:</w:t>
      </w:r>
      <w:r>
        <w:t xml:space="preserve"> </w:t>
      </w:r>
      <w:r>
        <w:t xml:space="preserve">All participants will provide written informed consent before involvement in the study.</w:t>
      </w:r>
    </w:p>
    <w:p>
      <w:pPr>
        <w:numPr>
          <w:ilvl w:val="0"/>
          <w:numId w:val="1005"/>
        </w:numPr>
        <w:pStyle w:val="Compact"/>
      </w:pPr>
      <w:r>
        <w:rPr>
          <w:bCs/>
          <w:b/>
        </w:rPr>
        <w:t xml:space="preserve">Confidentiality:</w:t>
      </w:r>
      <w:r>
        <w:t xml:space="preserve"> </w:t>
      </w:r>
      <w:r>
        <w:t xml:space="preserve">Personal information and sensitive data will be anonymized and stored securely.</w:t>
      </w:r>
    </w:p>
    <w:p>
      <w:pPr>
        <w:numPr>
          <w:ilvl w:val="0"/>
          <w:numId w:val="1005"/>
        </w:numPr>
        <w:pStyle w:val="Compact"/>
      </w:pPr>
      <w:r>
        <w:rPr>
          <w:bCs/>
          <w:b/>
        </w:rPr>
        <w:t xml:space="preserve">Cultural Sensitivity:</w:t>
      </w:r>
      <w:r>
        <w:t xml:space="preserve"> </w:t>
      </w:r>
      <w:r>
        <w:t xml:space="preserve">The study will respect local customs, religious practices, and social norms in Yangon. Special attention will be given to gender dynamics and community expectations.</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p>
      <w:pPr>
        <w:numPr>
          <w:ilvl w:val="0"/>
          <w:numId w:val="1005"/>
        </w:numPr>
        <w:pStyle w:val="Compact"/>
      </w:pPr>
      <w:r>
        <w:rPr>
          <w:bCs/>
          <w:b/>
        </w:rPr>
        <w:t xml:space="preserve">Regulatory Compliance:</w:t>
      </w:r>
      <w:r>
        <w:t xml:space="preserve"> </w:t>
      </w:r>
      <w:r>
        <w:t xml:space="preserve">The experiment will comply with all relevant local regulations and obtain necessary permits for filming and research activities in Yangon.</w:t>
      </w:r>
    </w:p>
    <w:bookmarkEnd w:id="27"/>
    <w:bookmarkStart w:id="28" w:name="risk-assessment-and-mitigation"/>
    <w:p>
      <w:pPr>
        <w:pStyle w:val="Heading2"/>
      </w:pPr>
      <w:r>
        <w:t xml:space="preserve">5. Risk Assessment and Mitigation</w:t>
      </w:r>
    </w:p>
    <w:p>
      <w:pPr>
        <w:pStyle w:val="FirstParagraph"/>
      </w:pPr>
      <w:r>
        <w:t xml:space="preserve">Given the operational environment in Myanmar Yangon, the following risks have been identified and mitigation strategies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Political instability or civil unrest</w:t>
            </w:r>
          </w:p>
        </w:tc>
        <w:tc>
          <w:tcPr/>
          <w:p>
            <w:pPr>
              <w:pStyle w:val="Compact"/>
              <w:jc w:val="left"/>
            </w:pPr>
            <w:r>
              <w:t xml:space="preserve">Continuous monitoring of local conditions; flexible scheduling; emergency evacuation plan.</w:t>
            </w:r>
          </w:p>
        </w:tc>
      </w:tr>
      <w:tr>
        <w:tc>
          <w:tcPr/>
          <w:p>
            <w:pPr>
              <w:pStyle w:val="Compact"/>
              <w:jc w:val="left"/>
            </w:pPr>
            <w:r>
              <w:t xml:space="preserve">Equipment failure or power outages</w:t>
            </w:r>
          </w:p>
        </w:tc>
        <w:tc>
          <w:tcPr/>
          <w:p>
            <w:pPr>
              <w:pStyle w:val="Compact"/>
              <w:jc w:val="left"/>
            </w:pPr>
            <w:r>
              <w:t xml:space="preserve">Backup equipment and generators; redundant data storage.</w:t>
            </w:r>
          </w:p>
        </w:tc>
      </w:tr>
      <w:tr>
        <w:tc>
          <w:tcPr/>
          <w:p>
            <w:pPr>
              <w:pStyle w:val="Compact"/>
              <w:jc w:val="left"/>
            </w:pPr>
            <w:r>
              <w:t xml:space="preserve">Cultural misunderstandings</w:t>
            </w:r>
          </w:p>
        </w:tc>
        <w:tc>
          <w:tcPr/>
          <w:p>
            <w:pPr>
              <w:pStyle w:val="Compact"/>
              <w:jc w:val="left"/>
            </w:pPr>
            <w:r>
              <w:t xml:space="preserve">Engagement of local cultural consultants; pre-production workshops on cultural norms.</w:t>
            </w:r>
          </w:p>
        </w:tc>
      </w:tr>
      <w:tr>
        <w:tc>
          <w:tcPr/>
          <w:p>
            <w:pPr>
              <w:pStyle w:val="Compact"/>
              <w:jc w:val="left"/>
            </w:pPr>
            <w:r>
              <w:t xml:space="preserve">Health and safety incidents</w:t>
            </w:r>
          </w:p>
        </w:tc>
        <w:tc>
          <w:tcPr/>
          <w:p>
            <w:pPr>
              <w:pStyle w:val="Compact"/>
              <w:jc w:val="left"/>
            </w:pPr>
            <w:r>
              <w:t xml:space="preserve">On-site first aid; coordination with local medical facilities; safety briefings for all crew.</w:t>
            </w:r>
          </w:p>
        </w:tc>
      </w:tr>
    </w:tbl>
    <w:bookmarkEnd w:id="28"/>
    <w:bookmarkStart w:id="29" w:name="timeline"/>
    <w:p>
      <w:pPr>
        <w:pStyle w:val="Heading2"/>
      </w:pPr>
      <w:r>
        <w:t xml:space="preserve">6. Timeline</w:t>
      </w:r>
    </w:p>
    <w:p>
      <w:pPr>
        <w:pStyle w:val="FirstParagraph"/>
      </w:pPr>
      <w:r>
        <w:t xml:space="preserve">The experiment will be conducted over six months, with the following schedule:</w:t>
      </w:r>
    </w:p>
    <w:p>
      <w:pPr>
        <w:numPr>
          <w:ilvl w:val="0"/>
          <w:numId w:val="1006"/>
        </w:numPr>
        <w:pStyle w:val="Compact"/>
      </w:pPr>
      <w:r>
        <w:rPr>
          <w:bCs/>
          <w:b/>
        </w:rPr>
        <w:t xml:space="preserve">Month 1:</w:t>
      </w:r>
      <w:r>
        <w:t xml:space="preserve"> </w:t>
      </w:r>
      <w:r>
        <w:t xml:space="preserve">Preparation, permits, participant recruitment, and baseline data collection.</w:t>
      </w:r>
    </w:p>
    <w:p>
      <w:pPr>
        <w:numPr>
          <w:ilvl w:val="0"/>
          <w:numId w:val="1006"/>
        </w:numPr>
        <w:pStyle w:val="Compact"/>
      </w:pPr>
      <w:r>
        <w:rPr>
          <w:bCs/>
          <w:b/>
        </w:rPr>
        <w:t xml:space="preserve">Months 2–3:</w:t>
      </w:r>
      <w:r>
        <w:t xml:space="preserve"> </w:t>
      </w:r>
      <w:r>
        <w:t xml:space="preserve">Phase 1 (Pre-Production Observation) and Phase 2 (Production Simulation).</w:t>
      </w:r>
    </w:p>
    <w:p>
      <w:pPr>
        <w:numPr>
          <w:ilvl w:val="0"/>
          <w:numId w:val="1006"/>
        </w:numPr>
        <w:pStyle w:val="Compact"/>
      </w:pPr>
      <w:r>
        <w:rPr>
          <w:bCs/>
          <w:b/>
        </w:rPr>
        <w:t xml:space="preserve">Month 4:</w:t>
      </w:r>
      <w:r>
        <w:t xml:space="preserve"> </w:t>
      </w:r>
      <w:r>
        <w:t xml:space="preserve">Completion of filming and initiation of Phase 3 (Post-Production Analysis).</w:t>
      </w:r>
    </w:p>
    <w:p>
      <w:pPr>
        <w:numPr>
          <w:ilvl w:val="0"/>
          <w:numId w:val="1006"/>
        </w:numPr>
        <w:pStyle w:val="Compact"/>
      </w:pPr>
      <w:r>
        <w:rPr>
          <w:bCs/>
          <w:b/>
        </w:rPr>
        <w:t xml:space="preserve">Months 5–6:</w:t>
      </w:r>
      <w:r>
        <w:t xml:space="preserve"> </w:t>
      </w:r>
      <w:r>
        <w:t xml:space="preserve">Data analysis, reporting, and dissemination of findings.</w:t>
      </w:r>
    </w:p>
    <w:bookmarkEnd w:id="29"/>
    <w:bookmarkStart w:id="30" w:name="expected-outcomes"/>
    <w:p>
      <w:pPr>
        <w:pStyle w:val="Heading2"/>
      </w:pPr>
      <w:r>
        <w:t xml:space="preserve">7. Expected Outcomes</w:t>
      </w:r>
    </w:p>
    <w:p>
      <w:pPr>
        <w:pStyle w:val="FirstParagraph"/>
      </w:pPr>
      <w:r>
        <w:t xml:space="preserve">This Experiment Protocol anticipates the following outcomes:</w:t>
      </w:r>
    </w:p>
    <w:p>
      <w:pPr>
        <w:numPr>
          <w:ilvl w:val="0"/>
          <w:numId w:val="1007"/>
        </w:numPr>
        <w:pStyle w:val="Compact"/>
      </w:pPr>
      <w:r>
        <w:t xml:space="preserve">A comprehensive report detailing the role and challenges of a Film Director in Myanmar Yangon.</w:t>
      </w:r>
    </w:p>
    <w:p>
      <w:pPr>
        <w:numPr>
          <w:ilvl w:val="0"/>
          <w:numId w:val="1007"/>
        </w:numPr>
        <w:pStyle w:val="Compact"/>
      </w:pPr>
      <w:r>
        <w:t xml:space="preserve">Identification of best practices for creative leadership in resource-constrained environments.</w:t>
      </w:r>
    </w:p>
    <w:p>
      <w:pPr>
        <w:numPr>
          <w:ilvl w:val="0"/>
          <w:numId w:val="1007"/>
        </w:numPr>
        <w:pStyle w:val="Compact"/>
      </w:pPr>
      <w:r>
        <w:t xml:space="preserve">Recommendations for improving collaboration between international and local film professionals.</w:t>
      </w:r>
    </w:p>
    <w:p>
      <w:pPr>
        <w:numPr>
          <w:ilvl w:val="0"/>
          <w:numId w:val="1007"/>
        </w:numPr>
        <w:pStyle w:val="Compact"/>
      </w:pPr>
      <w:r>
        <w:t xml:space="preserve">Contribution to academic and industry knowledge on film production in Southeast Asia.</w:t>
      </w:r>
    </w:p>
    <w:bookmarkEnd w:id="30"/>
    <w:bookmarkStart w:id="31" w:name="conclusion"/>
    <w:p>
      <w:pPr>
        <w:pStyle w:val="Heading2"/>
      </w:pPr>
      <w:r>
        <w:t xml:space="preserve">8. Conclusion</w:t>
      </w:r>
    </w:p>
    <w:p>
      <w:pPr>
        <w:pStyle w:val="FirstParagraph"/>
      </w:pPr>
      <w:r>
        <w:t xml:space="preserve">This Experiment Protocol provides a structured and ethical framework for studying the role of a Film Director in the dynamic context of Myanmar Yangon. By combining rigorous methodology with cultural sensitivity, the study aims to produce valuable insights that can inform both academic research and practical filmmaking strategies in the region.</w:t>
      </w:r>
    </w:p>
    <w:bookmarkEnd w:id="31"/>
    <w:p>
      <w:pPr>
        <w:pStyle w:val="BodyText"/>
      </w:pPr>
      <w:r>
        <w:t xml:space="preserve">© 2024 Experiment Protocol: Film Director in Myanmar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Myanmar Yangon</dc:title>
  <dc:creator/>
  <dc:language>en</dc:language>
  <cp:keywords/>
  <dcterms:created xsi:type="dcterms:W3CDTF">2026-10-10T03:10:12Z</dcterms:created>
  <dcterms:modified xsi:type="dcterms:W3CDTF">2026-10-10T03:10:12Z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