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Film</w:t>
      </w:r>
      <w:r>
        <w:t xml:space="preserve"> </w:t>
      </w:r>
      <w:r>
        <w:t xml:space="preserve">Director</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bd75abb4d529c22a971aa41c12ed5d736231780"/>
    <w:p>
      <w:pPr>
        <w:pStyle w:val="Heading1"/>
      </w:pPr>
      <w:r>
        <w:t xml:space="preserve">Experiment Protocol: Film Director in New Zealand Wellington</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Wellington, New Zealand</w:t>
      </w:r>
    </w:p>
    <w:p>
      <w:pPr>
        <w:pStyle w:val="BodyText"/>
      </w:pPr>
      <w:r>
        <w:rPr>
          <w:bCs/>
          <w:b/>
        </w:rPr>
        <w:t xml:space="preserve">Prepared by:</w:t>
      </w:r>
      <w:r>
        <w:t xml:space="preserve"> </w:t>
      </w:r>
      <w:r>
        <w:t xml:space="preserve">[Your Name/Organization]</w:t>
      </w:r>
    </w:p>
    <w:bookmarkEnd w:id="20"/>
    <w:bookmarkStart w:id="21" w:name="introduction"/>
    <w:p>
      <w:pPr>
        <w:pStyle w:val="Heading2"/>
      </w:pPr>
      <w:r>
        <w:t xml:space="preserve">1. Introduction</w:t>
      </w:r>
    </w:p>
    <w:p>
      <w:pPr>
        <w:pStyle w:val="FirstParagraph"/>
      </w:pPr>
      <w:r>
        <w:t xml:space="preserve">This Experiment Protocol outlines the procedures and methodologies for studying the role and impact of a Film Director within the unique cultural and geographical context of New Zealand Wellington. Wellington, known as the creative capital of New Zealand, offers a rich environment for film production, making it an ideal location for this study. The protocol aims to explore how local conditions, resources, and cultural influences shape the work of a Film Director.</w:t>
      </w:r>
    </w:p>
    <w:bookmarkEnd w:id="21"/>
    <w:bookmarkStart w:id="22" w:name="objectives"/>
    <w:p>
      <w:pPr>
        <w:pStyle w:val="Heading2"/>
      </w:pPr>
      <w:r>
        <w:t xml:space="preserve">2. Objectives</w:t>
      </w:r>
    </w:p>
    <w:p>
      <w:pPr>
        <w:numPr>
          <w:ilvl w:val="0"/>
          <w:numId w:val="1001"/>
        </w:numPr>
        <w:pStyle w:val="Compact"/>
      </w:pPr>
      <w:r>
        <w:t xml:space="preserve">To analyze the creative process of a Film Director in Wellington.</w:t>
      </w:r>
    </w:p>
    <w:p>
      <w:pPr>
        <w:numPr>
          <w:ilvl w:val="0"/>
          <w:numId w:val="1001"/>
        </w:numPr>
        <w:pStyle w:val="Compact"/>
      </w:pPr>
      <w:r>
        <w:t xml:space="preserve">To assess the influence of New Zealand's landscape and culture on film production.</w:t>
      </w:r>
    </w:p>
    <w:p>
      <w:pPr>
        <w:numPr>
          <w:ilvl w:val="0"/>
          <w:numId w:val="1001"/>
        </w:numPr>
        <w:pStyle w:val="Compact"/>
      </w:pPr>
      <w:r>
        <w:t xml:space="preserve">To evaluate the collaboration between a Film Director and local talent, including actors, crew, and technicians.</w:t>
      </w:r>
    </w:p>
    <w:p>
      <w:pPr>
        <w:numPr>
          <w:ilvl w:val="0"/>
          <w:numId w:val="1001"/>
        </w:numPr>
        <w:pStyle w:val="Compact"/>
      </w:pPr>
      <w:r>
        <w:t xml:space="preserve">To document the challenges and opportunities faced by a Film Director in this region.</w:t>
      </w:r>
    </w:p>
    <w:bookmarkEnd w:id="22"/>
    <w:bookmarkStart w:id="26" w:name="methodology"/>
    <w:p>
      <w:pPr>
        <w:pStyle w:val="Heading2"/>
      </w:pPr>
      <w:r>
        <w:t xml:space="preserve">3. Methodology</w:t>
      </w:r>
    </w:p>
    <w:bookmarkStart w:id="23" w:name="participant-selection"/>
    <w:p>
      <w:pPr>
        <w:pStyle w:val="Heading3"/>
      </w:pPr>
      <w:r>
        <w:t xml:space="preserve">3.1 Participant Selection</w:t>
      </w:r>
    </w:p>
    <w:p>
      <w:pPr>
        <w:pStyle w:val="FirstParagraph"/>
      </w:pPr>
      <w:r>
        <w:t xml:space="preserve">The study will involve selecting a Film Director currently working in New Zealand Wellington. The participant should have experience in directing films that utilize local settings and themes. Additionally, interviews will be conducted with crew members, actors, and producers involved in the project.</w:t>
      </w:r>
    </w:p>
    <w:bookmarkEnd w:id="23"/>
    <w:bookmarkStart w:id="24" w:name="data-collection"/>
    <w:p>
      <w:pPr>
        <w:pStyle w:val="Heading3"/>
      </w:pPr>
      <w:r>
        <w:t xml:space="preserve">3.2 Data Collection</w:t>
      </w:r>
    </w:p>
    <w:p>
      <w:pPr>
        <w:pStyle w:val="FirstParagraph"/>
      </w:pPr>
      <w:r>
        <w:t xml:space="preserve">Data will be collected through:</w:t>
      </w:r>
    </w:p>
    <w:p>
      <w:pPr>
        <w:numPr>
          <w:ilvl w:val="0"/>
          <w:numId w:val="1002"/>
        </w:numPr>
        <w:pStyle w:val="Compact"/>
      </w:pPr>
      <w:r>
        <w:t xml:space="preserve">Semi-structured interviews with the Film Director and key team members.</w:t>
      </w:r>
    </w:p>
    <w:p>
      <w:pPr>
        <w:numPr>
          <w:ilvl w:val="0"/>
          <w:numId w:val="1002"/>
        </w:numPr>
        <w:pStyle w:val="Compact"/>
      </w:pPr>
      <w:r>
        <w:t xml:space="preserve">Observation of film production activities on set.</w:t>
      </w:r>
    </w:p>
    <w:p>
      <w:pPr>
        <w:numPr>
          <w:ilvl w:val="0"/>
          <w:numId w:val="1002"/>
        </w:numPr>
        <w:pStyle w:val="Compact"/>
      </w:pPr>
      <w:r>
        <w:t xml:space="preserve">Review of scripts, storyboards, and final film products.</w:t>
      </w:r>
    </w:p>
    <w:p>
      <w:pPr>
        <w:numPr>
          <w:ilvl w:val="0"/>
          <w:numId w:val="1002"/>
        </w:numPr>
        <w:pStyle w:val="Compact"/>
      </w:pPr>
      <w:r>
        <w:t xml:space="preserve">Surveys distributed to local stakeholders in the film industry.</w:t>
      </w:r>
    </w:p>
    <w:bookmarkEnd w:id="24"/>
    <w:bookmarkStart w:id="25" w:name="timeline"/>
    <w:p>
      <w:pPr>
        <w:pStyle w:val="Heading3"/>
      </w:pPr>
      <w:r>
        <w:t xml:space="preserve">3.3 Timeline</w:t>
      </w:r>
    </w:p>
    <w:p>
      <w:pPr>
        <w:pStyle w:val="FirstParagraph"/>
      </w:pPr>
      <w:r>
        <w:t xml:space="preserve">The experiment will span six months, divided into three phases:</w:t>
      </w:r>
    </w:p>
    <w:p>
      <w:pPr>
        <w:numPr>
          <w:ilvl w:val="0"/>
          <w:numId w:val="1003"/>
        </w:numPr>
        <w:pStyle w:val="Compact"/>
      </w:pPr>
      <w:r>
        <w:rPr>
          <w:bCs/>
          <w:b/>
        </w:rPr>
        <w:t xml:space="preserve">Phase 1 (Months 1-2):</w:t>
      </w:r>
      <w:r>
        <w:t xml:space="preserve"> </w:t>
      </w:r>
      <w:r>
        <w:t xml:space="preserve">Pre-production analysis and initial interviews.</w:t>
      </w:r>
    </w:p>
    <w:p>
      <w:pPr>
        <w:numPr>
          <w:ilvl w:val="0"/>
          <w:numId w:val="1003"/>
        </w:numPr>
        <w:pStyle w:val="Compact"/>
      </w:pPr>
      <w:r>
        <w:rPr>
          <w:bCs/>
          <w:b/>
        </w:rPr>
        <w:t xml:space="preserve">Phase 2 (Months 3-4):</w:t>
      </w:r>
      <w:r>
        <w:t xml:space="preserve"> </w:t>
      </w:r>
      <w:r>
        <w:t xml:space="preserve">On-set observation and data collection during filming.</w:t>
      </w:r>
    </w:p>
    <w:p>
      <w:pPr>
        <w:numPr>
          <w:ilvl w:val="0"/>
          <w:numId w:val="1003"/>
        </w:numPr>
        <w:pStyle w:val="Compact"/>
      </w:pPr>
      <w:r>
        <w:rPr>
          <w:bCs/>
          <w:b/>
        </w:rPr>
        <w:t xml:space="preserve">Phase 3 (Months 5-6):</w:t>
      </w:r>
      <w:r>
        <w:t xml:space="preserve"> </w:t>
      </w:r>
      <w:r>
        <w:t xml:space="preserve">Post-production review and final analysis.</w:t>
      </w:r>
    </w:p>
    <w:bookmarkEnd w:id="25"/>
    <w:bookmarkEnd w:id="26"/>
    <w:bookmarkStart w:id="27" w:name="ethical-considerations"/>
    <w:p>
      <w:pPr>
        <w:pStyle w:val="Heading2"/>
      </w:pPr>
      <w:r>
        <w:t xml:space="preserve">4. Ethical Considerations</w:t>
      </w:r>
    </w:p>
    <w:p>
      <w:pPr>
        <w:pStyle w:val="FirstParagraph"/>
      </w:pPr>
      <w:r>
        <w:t xml:space="preserve">All participants will provide informed consent before taking part in the study. Confidentiality will be maintained, and any sensitive information will be anonymized. The study adheres to ethical guidelines set by New Zealand's research institutions and respects the cultural values of the local community.</w:t>
      </w:r>
    </w:p>
    <w:bookmarkEnd w:id="27"/>
    <w:bookmarkStart w:id="28" w:name="expected-outcomes"/>
    <w:p>
      <w:pPr>
        <w:pStyle w:val="Heading2"/>
      </w:pPr>
      <w:r>
        <w:t xml:space="preserve">5. Expected Outcomes</w:t>
      </w:r>
    </w:p>
    <w:p>
      <w:pPr>
        <w:pStyle w:val="FirstParagraph"/>
      </w:pPr>
      <w:r>
        <w:t xml:space="preserve">This Experiment Protocol anticipates the following outcomes:</w:t>
      </w:r>
    </w:p>
    <w:p>
      <w:pPr>
        <w:numPr>
          <w:ilvl w:val="0"/>
          <w:numId w:val="1004"/>
        </w:numPr>
        <w:pStyle w:val="Compact"/>
      </w:pPr>
      <w:r>
        <w:t xml:space="preserve">A comprehensive understanding of how a Film Director navigates the creative and logistical challenges of working in New Zealand Wellington.</w:t>
      </w:r>
    </w:p>
    <w:p>
      <w:pPr>
        <w:numPr>
          <w:ilvl w:val="0"/>
          <w:numId w:val="1004"/>
        </w:numPr>
        <w:pStyle w:val="Compact"/>
      </w:pPr>
      <w:r>
        <w:t xml:space="preserve">Insights into the role of local culture and environment in shaping cinematic narratives.</w:t>
      </w:r>
    </w:p>
    <w:p>
      <w:pPr>
        <w:numPr>
          <w:ilvl w:val="0"/>
          <w:numId w:val="1004"/>
        </w:numPr>
        <w:pStyle w:val="Compact"/>
      </w:pPr>
      <w:r>
        <w:t xml:space="preserve">Recommendations for improving collaboration and resource utilization in the region's film industry.</w:t>
      </w:r>
    </w:p>
    <w:bookmarkEnd w:id="28"/>
    <w:bookmarkStart w:id="29" w:name="conclusion"/>
    <w:p>
      <w:pPr>
        <w:pStyle w:val="Heading2"/>
      </w:pPr>
      <w:r>
        <w:t xml:space="preserve">6. Conclusion</w:t>
      </w:r>
    </w:p>
    <w:p>
      <w:pPr>
        <w:pStyle w:val="FirstParagraph"/>
      </w:pPr>
      <w:r>
        <w:t xml:space="preserve">This Experiment Protocol provides a structured approach to studying the role of a Film Director in New Zealand Wellington. By focusing on the unique aspects of this location, the study aims to contribute valuable knowledge to the fields of film production and cultural studies. The findings will not only benefit filmmakers but also enhance the understanding of Wellington's position as a hub for creative industries.</w:t>
      </w:r>
    </w:p>
    <w:bookmarkEnd w:id="29"/>
    <w:bookmarkStart w:id="30" w:name="references"/>
    <w:p>
      <w:pPr>
        <w:pStyle w:val="Heading2"/>
      </w:pPr>
      <w:r>
        <w:t xml:space="preserve">7. References</w:t>
      </w:r>
    </w:p>
    <w:p>
      <w:pPr>
        <w:pStyle w:val="FirstParagraph"/>
      </w:pPr>
      <w:r>
        <w:t xml:space="preserve">- New Zealand Film Commission. (2023).</w:t>
      </w:r>
      <w:r>
        <w:t xml:space="preserve"> </w:t>
      </w:r>
      <w:r>
        <w:rPr>
          <w:iCs/>
          <w:i/>
        </w:rPr>
        <w:t xml:space="preserve">Film Industry Report</w:t>
      </w:r>
      <w:r>
        <w:t xml:space="preserve">.</w:t>
      </w:r>
    </w:p>
    <w:p>
      <w:pPr>
        <w:pStyle w:val="BodyText"/>
      </w:pPr>
      <w:r>
        <w:t xml:space="preserve">- Wellington City Council. (2023).</w:t>
      </w:r>
      <w:r>
        <w:t xml:space="preserve"> </w:t>
      </w:r>
      <w:r>
        <w:rPr>
          <w:iCs/>
          <w:i/>
        </w:rPr>
        <w:t xml:space="preserve">Creative Industries Strategy</w:t>
      </w:r>
      <w:r>
        <w:t xml:space="preserve">.</w:t>
      </w:r>
    </w:p>
    <w:p>
      <w:pPr>
        <w:pStyle w:val="BodyText"/>
      </w:pPr>
      <w:r>
        <w:t xml:space="preserve">- Smith, J. (2022).</w:t>
      </w:r>
      <w:r>
        <w:t xml:space="preserve"> </w:t>
      </w:r>
      <w:r>
        <w:rPr>
          <w:iCs/>
          <w:i/>
        </w:rPr>
        <w:t xml:space="preserve">The Art of Directing in Unique Environments</w:t>
      </w:r>
      <w:r>
        <w:t xml:space="preserve">. Auckland University Press.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Film Director in New Zealand Wellington</dc:title>
  <dc:creator/>
  <dc:language>en</dc:language>
  <cp:keywords/>
  <dcterms:created xsi:type="dcterms:W3CDTF">2026-10-10T04:35:05Z</dcterms:created>
  <dcterms:modified xsi:type="dcterms:W3CDTF">2026-10-10T04:35:05Z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