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Role</w:t>
      </w:r>
      <w:r>
        <w:t xml:space="preserve"> </w:t>
      </w:r>
      <w:r>
        <w:t xml:space="preserve">in</w:t>
      </w:r>
      <w:r>
        <w:t xml:space="preserve"> </w:t>
      </w:r>
      <w:r>
        <w:t xml:space="preserve">Jeddah</w:t>
      </w:r>
    </w:p>
    <w:bookmarkStart w:id="30" w:name="Xd88c16157a7e049637524f3f487a7e9e93e1069"/>
    <w:p>
      <w:pPr>
        <w:pStyle w:val="Heading1"/>
      </w:pPr>
      <w:r>
        <w:t xml:space="preserve">Experiment Protocol: Film Director Role in Saudi Arabia Jeddah</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role of a Film Director within the context of Saudi Arabia Jeddah. As the Kingdom of Saudi Arabia continues to diversify its economy and culture under Vision 2030, the entertainment sector has seen unprecedented growth. Jeddah, known as the "Bride of the Red Sea," serves as a cultural hub and a primary location for film production due to its unique architectural heritage, coastal landscapes, and vibrant social atmosphere.</w:t>
      </w:r>
    </w:p>
    <w:p>
      <w:pPr>
        <w:pStyle w:val="BodyText"/>
      </w:pPr>
      <w:r>
        <w:t xml:space="preserve">The purpose of this experiment is to assess how a Film Director navigates the creative, logistical, and cultural requirements of producing cinematic content in this specific region. The protocol will examine the director's ability to integrate local cultural nuances, adhere to regulatory frameworks, and utilize the distinct visual identity of Jeddah to enhance storytelling.</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effectiveness of a Film Director in managing cross-cultural collaborations within Saudi Arabia Jeddah.</w:t>
      </w:r>
    </w:p>
    <w:p>
      <w:pPr>
        <w:numPr>
          <w:ilvl w:val="0"/>
          <w:numId w:val="1001"/>
        </w:numPr>
        <w:pStyle w:val="Compact"/>
      </w:pPr>
      <w:r>
        <w:t xml:space="preserve">To analyze the impact of Jeddah's urban and natural environments on the director's visual storytelling techniques.</w:t>
      </w:r>
    </w:p>
    <w:p>
      <w:pPr>
        <w:numPr>
          <w:ilvl w:val="0"/>
          <w:numId w:val="1001"/>
        </w:numPr>
        <w:pStyle w:val="Compact"/>
      </w:pPr>
      <w:r>
        <w:t xml:space="preserve">To assess compliance with local regulations and cultural sensitivities during the production process.</w:t>
      </w:r>
    </w:p>
    <w:p>
      <w:pPr>
        <w:numPr>
          <w:ilvl w:val="0"/>
          <w:numId w:val="1001"/>
        </w:numPr>
        <w:pStyle w:val="Compact"/>
      </w:pPr>
      <w:r>
        <w:t xml:space="preserve">To measure the audience reception of films directed under these specific regional conditions.</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The experiment will involve a selected group of Film Directors, both local Saudi nationals and international professionals with experience in the Middle East. Participants must have a proven track record in narrative filmmaking and a willingness to engage with the cultural context of Saudi Arabia Jeddah.</w:t>
      </w:r>
    </w:p>
    <w:bookmarkEnd w:id="22"/>
    <w:bookmarkStart w:id="23" w:name="experimental-design"/>
    <w:p>
      <w:pPr>
        <w:pStyle w:val="Heading3"/>
      </w:pPr>
      <w:r>
        <w:t xml:space="preserve">3.2. Experimental Design</w:t>
      </w:r>
    </w:p>
    <w:p>
      <w:pPr>
        <w:pStyle w:val="FirstParagraph"/>
      </w:pPr>
      <w:r>
        <w:t xml:space="preserve">The experiment will be structured as a controlled production simulation. Each Film Director will be tasked with developing a short film concept set in Jeddah. The script must incorporate key elements of the city, such as the Al-Balad historic district, the Corniche, or contemporary urban developments. Directors will be provided with a standardized budget and a local crew to ensure consistency across all productions.</w:t>
      </w:r>
    </w:p>
    <w:bookmarkEnd w:id="23"/>
    <w:bookmarkStart w:id="24" w:name="data-collection"/>
    <w:p>
      <w:pPr>
        <w:pStyle w:val="Heading3"/>
      </w:pPr>
      <w:r>
        <w:t xml:space="preserve">3.3. Data Collection</w:t>
      </w:r>
    </w:p>
    <w:p>
      <w:pPr>
        <w:pStyle w:val="FirstParagraph"/>
      </w:pPr>
      <w:r>
        <w:t xml:space="preserve">Data will be collected through multiple channels:</w:t>
      </w:r>
    </w:p>
    <w:p>
      <w:pPr>
        <w:numPr>
          <w:ilvl w:val="0"/>
          <w:numId w:val="1002"/>
        </w:numPr>
        <w:pStyle w:val="Compact"/>
      </w:pPr>
      <w:r>
        <w:t xml:space="preserve">Observational notes on the director's interaction with local crew members and stakeholders.</w:t>
      </w:r>
    </w:p>
    <w:p>
      <w:pPr>
        <w:numPr>
          <w:ilvl w:val="0"/>
          <w:numId w:val="1002"/>
        </w:numPr>
        <w:pStyle w:val="Compact"/>
      </w:pPr>
      <w:r>
        <w:t xml:space="preserve">Surveys distributed to participants regarding their challenges and successes in navigating the local environment.</w:t>
      </w:r>
    </w:p>
    <w:p>
      <w:pPr>
        <w:numPr>
          <w:ilvl w:val="0"/>
          <w:numId w:val="1002"/>
        </w:numPr>
        <w:pStyle w:val="Compact"/>
      </w:pPr>
      <w:r>
        <w:t xml:space="preserve">Focus groups with Saudi audiences to gauge their perception of the films' cultural authenticity and artistic merit.</w:t>
      </w:r>
    </w:p>
    <w:p>
      <w:pPr>
        <w:numPr>
          <w:ilvl w:val="0"/>
          <w:numId w:val="1002"/>
        </w:numPr>
        <w:pStyle w:val="Compact"/>
      </w:pPr>
      <w:r>
        <w:t xml:space="preserve">Technical analysis of the final films to assess the integration of Jeddah's visual elements.</w:t>
      </w:r>
    </w:p>
    <w:bookmarkEnd w:id="24"/>
    <w:bookmarkEnd w:id="25"/>
    <w:bookmarkStart w:id="26" w:name="cultural-and-regulatory-considerations"/>
    <w:p>
      <w:pPr>
        <w:pStyle w:val="Heading2"/>
      </w:pPr>
      <w:r>
        <w:t xml:space="preserve">4. Cultural and Regulatory Considerations</w:t>
      </w:r>
    </w:p>
    <w:p>
      <w:pPr>
        <w:pStyle w:val="FirstParagraph"/>
      </w:pPr>
      <w:r>
        <w:t xml:space="preserve">A critical aspect of this Experiment Protocol is the emphasis on cultural and regulatory compliance. Film Directors operating in Saudi Arabia Jeddah must be aware of the guidelines set forth by the General Commission for Audiovisual Media (GCAM). This includes obtaining necessary permits for filming in public spaces, respecting privacy laws, and ensuring that content aligns with local cultural values.</w:t>
      </w:r>
    </w:p>
    <w:p>
      <w:pPr>
        <w:pStyle w:val="BodyText"/>
      </w:pPr>
      <w:r>
        <w:t xml:space="preserve">Directors are expected to engage in pre-production workshops to familiarize themselves with these requirements. The experiment will evaluate how effectively each director incorporates these considerations into their creative process without compromising artistic integrity.</w:t>
      </w:r>
    </w:p>
    <w:bookmarkEnd w:id="26"/>
    <w:bookmarkStart w:id="27" w:name="timeline"/>
    <w:p>
      <w:pPr>
        <w:pStyle w:val="Heading2"/>
      </w:pPr>
      <w:r>
        <w:t xml:space="preserve">5. Timeline</w:t>
      </w:r>
    </w:p>
    <w:p>
      <w:pPr>
        <w:pStyle w:val="FirstParagraph"/>
      </w:pPr>
      <w:r>
        <w:t xml:space="preserve">The experiment will be conducted over a period of six months, divided into the following phases:</w:t>
      </w:r>
    </w:p>
    <w:p>
      <w:pPr>
        <w:numPr>
          <w:ilvl w:val="0"/>
          <w:numId w:val="1003"/>
        </w:numPr>
        <w:pStyle w:val="Compact"/>
      </w:pPr>
      <w:r>
        <w:rPr>
          <w:bCs/>
          <w:b/>
        </w:rPr>
        <w:t xml:space="preserve">Month 1:</w:t>
      </w:r>
      <w:r>
        <w:t xml:space="preserve"> </w:t>
      </w:r>
      <w:r>
        <w:t xml:space="preserve">Recruitment of Film Directors and pre-production workshops.</w:t>
      </w:r>
    </w:p>
    <w:p>
      <w:pPr>
        <w:numPr>
          <w:ilvl w:val="0"/>
          <w:numId w:val="1003"/>
        </w:numPr>
        <w:pStyle w:val="Compact"/>
      </w:pPr>
      <w:r>
        <w:rPr>
          <w:bCs/>
          <w:b/>
        </w:rPr>
        <w:t xml:space="preserve">Month 2:</w:t>
      </w:r>
      <w:r>
        <w:t xml:space="preserve"> </w:t>
      </w:r>
      <w:r>
        <w:t xml:space="preserve">Script development and location scouting in Jeddah.</w:t>
      </w:r>
    </w:p>
    <w:p>
      <w:pPr>
        <w:numPr>
          <w:ilvl w:val="0"/>
          <w:numId w:val="1003"/>
        </w:numPr>
        <w:pStyle w:val="Compact"/>
      </w:pPr>
      <w:r>
        <w:rPr>
          <w:bCs/>
          <w:b/>
        </w:rPr>
        <w:t xml:space="preserve">Months 3-4:</w:t>
      </w:r>
      <w:r>
        <w:t xml:space="preserve"> </w:t>
      </w:r>
      <w:r>
        <w:t xml:space="preserve">Principal photography and on-set observation.</w:t>
      </w:r>
    </w:p>
    <w:p>
      <w:pPr>
        <w:numPr>
          <w:ilvl w:val="0"/>
          <w:numId w:val="1003"/>
        </w:numPr>
        <w:pStyle w:val="Compact"/>
      </w:pPr>
      <w:r>
        <w:rPr>
          <w:bCs/>
          <w:b/>
        </w:rPr>
        <w:t xml:space="preserve">Month 5:</w:t>
      </w:r>
      <w:r>
        <w:t xml:space="preserve"> </w:t>
      </w:r>
      <w:r>
        <w:t xml:space="preserve">Post-production and editing.</w:t>
      </w:r>
    </w:p>
    <w:p>
      <w:pPr>
        <w:numPr>
          <w:ilvl w:val="0"/>
          <w:numId w:val="1003"/>
        </w:numPr>
        <w:pStyle w:val="Compact"/>
      </w:pPr>
      <w:r>
        <w:rPr>
          <w:bCs/>
          <w:b/>
        </w:rPr>
        <w:t xml:space="preserve">Month 6:</w:t>
      </w:r>
      <w:r>
        <w:t xml:space="preserve"> </w:t>
      </w:r>
      <w:r>
        <w:t xml:space="preserve">Screening, data collection, and analysis.</w:t>
      </w:r>
    </w:p>
    <w:bookmarkEnd w:id="27"/>
    <w:bookmarkStart w:id="28" w:name="expected-outcomes"/>
    <w:p>
      <w:pPr>
        <w:pStyle w:val="Heading2"/>
      </w:pPr>
      <w:r>
        <w:t xml:space="preserve">6. Expected Outcomes</w:t>
      </w:r>
    </w:p>
    <w:p>
      <w:pPr>
        <w:pStyle w:val="FirstParagraph"/>
      </w:pPr>
      <w:r>
        <w:t xml:space="preserve">This Experiment Protocol anticipates several key outcomes:</w:t>
      </w:r>
    </w:p>
    <w:p>
      <w:pPr>
        <w:numPr>
          <w:ilvl w:val="0"/>
          <w:numId w:val="1004"/>
        </w:numPr>
        <w:pStyle w:val="Compact"/>
      </w:pPr>
      <w:r>
        <w:t xml:space="preserve">Identification of best practices for Film Directors working in Saudi Arabia Jeddah.</w:t>
      </w:r>
    </w:p>
    <w:p>
      <w:pPr>
        <w:numPr>
          <w:ilvl w:val="0"/>
          <w:numId w:val="1004"/>
        </w:numPr>
        <w:pStyle w:val="Compact"/>
      </w:pPr>
      <w:r>
        <w:t xml:space="preserve">Enhanced understanding of how local cultural elements can enrich cinematic narratives.</w:t>
      </w:r>
    </w:p>
    <w:p>
      <w:pPr>
        <w:numPr>
          <w:ilvl w:val="0"/>
          <w:numId w:val="1004"/>
        </w:numPr>
        <w:pStyle w:val="Compact"/>
      </w:pPr>
      <w:r>
        <w:t xml:space="preserve">Development of a framework for future film production initiatives in the region.</w:t>
      </w:r>
    </w:p>
    <w:p>
      <w:pPr>
        <w:numPr>
          <w:ilvl w:val="0"/>
          <w:numId w:val="1004"/>
        </w:numPr>
        <w:pStyle w:val="Compact"/>
      </w:pPr>
      <w:r>
        <w:t xml:space="preserve">Contribution to the growth of Saudi Arabia's film industry by highlighting the unique opportunities presented by Jeddah.</w:t>
      </w:r>
    </w:p>
    <w:bookmarkEnd w:id="28"/>
    <w:bookmarkStart w:id="29" w:name="conclusion"/>
    <w:p>
      <w:pPr>
        <w:pStyle w:val="Heading2"/>
      </w:pPr>
      <w:r>
        <w:t xml:space="preserve">7. Conclusion</w:t>
      </w:r>
    </w:p>
    <w:p>
      <w:pPr>
        <w:pStyle w:val="FirstParagraph"/>
      </w:pPr>
      <w:r>
        <w:t xml:space="preserve">This Experiment Protocol provides a structured approach to studying the role of a Film Director in the dynamic environment of Saudi Arabia Jeddah. By focusing on cultural integration, regulatory compliance, and creative innovation, the experiment aims to generate valuable insights that will support the continued development of the Kingdom's film industry. The findings will be disseminated to industry stakeholders, policymakers, and academic institutions to foster collaboration and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Role in Jeddah</dc:title>
  <dc:creator/>
  <dc:language>en</dc:language>
  <cp:keywords/>
  <dcterms:created xsi:type="dcterms:W3CDTF">2026-10-10T03:48:04Z</dcterms:created>
  <dcterms:modified xsi:type="dcterms:W3CDTF">2026-10-10T03:48:04Z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