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Film</w:t>
      </w:r>
      <w:r>
        <w:t xml:space="preserve"> </w:t>
      </w:r>
      <w:r>
        <w:t xml:space="preserve">Director</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rPr>
          <w:bCs/>
          <w:b/>
        </w:rPr>
        <w:t xml:space="preserve">Document ID:</w:t>
      </w:r>
      <w:r>
        <w:t xml:space="preserve"> </w:t>
      </w:r>
      <w:r>
        <w:t xml:space="preserve">EXP-RYD-FD-2024-001</w:t>
      </w:r>
      <w:r>
        <w:br/>
      </w:r>
      <w:r>
        <w:rPr>
          <w:bCs/>
          <w:b/>
        </w:rPr>
        <w:t xml:space="preserve">Version:</w:t>
      </w:r>
      <w:r>
        <w:t xml:space="preserve"> </w:t>
      </w:r>
      <w:r>
        <w:t xml:space="preserve">1.0</w:t>
      </w:r>
    </w:p>
    <w:p>
      <w:pPr>
        <w:pStyle w:val="BodyText"/>
      </w:pPr>
      <w:r>
        <w:rPr>
          <w:bCs/>
          <w:b/>
        </w:rPr>
        <w:t xml:space="preserve">Date:</w:t>
      </w:r>
      <w:r>
        <w:t xml:space="preserve"> </w:t>
      </w:r>
      <w:r>
        <w:t xml:space="preserve">October 24, 2024</w:t>
      </w:r>
      <w:r>
        <w:br/>
      </w:r>
      <w:r>
        <w:rPr>
          <w:bCs/>
          <w:b/>
        </w:rPr>
        <w:t xml:space="preserve">Location:</w:t>
      </w:r>
      <w:r>
        <w:t xml:space="preserve"> </w:t>
      </w:r>
      <w:r>
        <w:t xml:space="preserve">Riyadh, Saudi Arabia</w:t>
      </w:r>
    </w:p>
    <w:bookmarkStart w:id="28" w:name="X8beb5c21ad8ea4496e58bdecc13f425c9694843"/>
    <w:p>
      <w:pPr>
        <w:pStyle w:val="Heading1"/>
      </w:pPr>
      <w:r>
        <w:t xml:space="preserve">Experiment Protocol: The Role of the Film Director in Riyadh's Emerging Cinema</w:t>
      </w:r>
    </w:p>
    <w:p>
      <w:pPr>
        <w:pStyle w:val="FirstParagraph"/>
      </w:pPr>
      <w:r>
        <w:rPr>
          <w:bCs/>
          <w:b/>
        </w:rPr>
        <w:t xml:space="preserve">Subject:</w:t>
      </w:r>
      <w:r>
        <w:t xml:space="preserve"> </w:t>
      </w:r>
      <w:r>
        <w:t xml:space="preserve">Analysis of the Film Director's operational and creative methodologies within the specific cultural and regulatory context of Saudi Arabia Riyadh.</w:t>
      </w:r>
    </w:p>
    <w:bookmarkStart w:id="20" w:name="introduction-and-background"/>
    <w:p>
      <w:pPr>
        <w:pStyle w:val="Heading2"/>
      </w:pPr>
      <w:r>
        <w:t xml:space="preserve">1. Introduction and Background</w:t>
      </w:r>
    </w:p>
    <w:p>
      <w:pPr>
        <w:pStyle w:val="FirstParagraph"/>
      </w:pPr>
      <w:r>
        <w:t xml:space="preserve">The Kingdom of Saudi Arabia is currently undergoing a profound transformation in its cultural landscape, driven by the ambitious Vision 2030 initiative. Central to this transformation is the revitalization of the film industry. Riyadh, as the capital and cultural hub, has emerged as the epicenter of this cinematic renaissance. This Experiment Protocol outlines a structured investigation into the role of the</w:t>
      </w:r>
      <w:r>
        <w:t xml:space="preserve"> </w:t>
      </w:r>
      <w:r>
        <w:rPr>
          <w:bCs/>
          <w:b/>
        </w:rPr>
        <w:t xml:space="preserve">Film Director</w:t>
      </w:r>
      <w:r>
        <w:t xml:space="preserve"> </w:t>
      </w:r>
      <w:r>
        <w:t xml:space="preserve">within this unique environment.</w:t>
      </w:r>
    </w:p>
    <w:p>
      <w:pPr>
        <w:pStyle w:val="BodyText"/>
      </w:pPr>
      <w:r>
        <w:t xml:space="preserve">Historically, the concept of a</w:t>
      </w:r>
      <w:r>
        <w:t xml:space="preserve"> </w:t>
      </w:r>
      <w:r>
        <w:rPr>
          <w:bCs/>
          <w:b/>
        </w:rPr>
        <w:t xml:space="preserve">Film Director</w:t>
      </w:r>
      <w:r>
        <w:t xml:space="preserve"> </w:t>
      </w:r>
      <w:r>
        <w:t xml:space="preserve">in</w:t>
      </w:r>
      <w:r>
        <w:t xml:space="preserve"> </w:t>
      </w:r>
      <w:r>
        <w:rPr>
          <w:bCs/>
          <w:b/>
        </w:rPr>
        <w:t xml:space="preserve">Saudi Arabia Riyadh</w:t>
      </w:r>
      <w:r>
        <w:t xml:space="preserve"> </w:t>
      </w:r>
      <w:r>
        <w:t xml:space="preserve">was constrained by limited infrastructure and strict social norms. However, with the establishment of the Saudi Commission for Tourism and National Heritage (SCTH) and the General Commission for Audiovisual Media (GCAM), the landscape has shifted dramatically. This protocol aims to document how contemporary directors navigate the intersection of artistic expression, technological advancement, and cultural preservation in Riyadh.</w:t>
      </w:r>
    </w:p>
    <w:bookmarkEnd w:id="20"/>
    <w:bookmarkStart w:id="21" w:name="objectives"/>
    <w:p>
      <w:pPr>
        <w:pStyle w:val="Heading2"/>
      </w:pPr>
      <w:r>
        <w:t xml:space="preserve">2. Objectives</w:t>
      </w:r>
    </w:p>
    <w:p>
      <w:pPr>
        <w:pStyle w:val="FirstParagraph"/>
      </w:pPr>
      <w:r>
        <w:t xml:space="preserve">The primary objective of this experiment is to evaluate the efficacy of modern directing techniques when applied to productions in Riyadh. Specific goals include:</w:t>
      </w:r>
    </w:p>
    <w:p>
      <w:pPr>
        <w:numPr>
          <w:ilvl w:val="0"/>
          <w:numId w:val="1001"/>
        </w:numPr>
        <w:pStyle w:val="Compact"/>
      </w:pPr>
      <w:r>
        <w:t xml:space="preserve">To analyze how the</w:t>
      </w:r>
      <w:r>
        <w:t xml:space="preserve"> </w:t>
      </w:r>
      <w:r>
        <w:rPr>
          <w:bCs/>
          <w:b/>
        </w:rPr>
        <w:t xml:space="preserve">Film Director</w:t>
      </w:r>
      <w:r>
        <w:t xml:space="preserve"> </w:t>
      </w:r>
      <w:r>
        <w:t xml:space="preserve">adapts storytelling techniques to align with local cultural values while maintaining global cinematic standards.</w:t>
      </w:r>
    </w:p>
    <w:p>
      <w:pPr>
        <w:numPr>
          <w:ilvl w:val="0"/>
          <w:numId w:val="1001"/>
        </w:numPr>
        <w:pStyle w:val="Compact"/>
      </w:pPr>
      <w:r>
        <w:t xml:space="preserve">To assess the logistical challenges and opportunities presented by filming in</w:t>
      </w:r>
      <w:r>
        <w:t xml:space="preserve"> </w:t>
      </w:r>
      <w:r>
        <w:rPr>
          <w:bCs/>
          <w:b/>
        </w:rPr>
        <w:t xml:space="preserve">Saudi Arabia Riyadh</w:t>
      </w:r>
      <w:r>
        <w:t xml:space="preserve">, including location scouting in areas like Diriyah and the Riyadh Season venues.</w:t>
      </w:r>
    </w:p>
    <w:p>
      <w:pPr>
        <w:numPr>
          <w:ilvl w:val="0"/>
          <w:numId w:val="1001"/>
        </w:numPr>
        <w:pStyle w:val="Compact"/>
      </w:pPr>
      <w:r>
        <w:t xml:space="preserve">To determine the impact of government incentives on the creative autonomy of the</w:t>
      </w:r>
      <w:r>
        <w:t xml:space="preserve"> </w:t>
      </w:r>
      <w:r>
        <w:rPr>
          <w:bCs/>
          <w:b/>
        </w:rPr>
        <w:t xml:space="preserve">Film Director</w:t>
      </w:r>
      <w:r>
        <w:t xml:space="preserve">.</w:t>
      </w:r>
    </w:p>
    <w:p>
      <w:pPr>
        <w:numPr>
          <w:ilvl w:val="0"/>
          <w:numId w:val="1001"/>
        </w:numPr>
        <w:pStyle w:val="Compact"/>
      </w:pPr>
      <w:r>
        <w:t xml:space="preserve">To develop a standardized framework for directing talent that respects the social fabric of</w:t>
      </w:r>
      <w:r>
        <w:t xml:space="preserve"> </w:t>
      </w:r>
      <w:r>
        <w:rPr>
          <w:bCs/>
          <w:b/>
        </w:rPr>
        <w:t xml:space="preserve">Saudi Arabia Riyadh</w:t>
      </w:r>
      <w:r>
        <w:t xml:space="preserve">.</w:t>
      </w:r>
    </w:p>
    <w:bookmarkEnd w:id="21"/>
    <w:bookmarkStart w:id="24" w:name="methodology"/>
    <w:p>
      <w:pPr>
        <w:pStyle w:val="Heading2"/>
      </w:pPr>
      <w:r>
        <w:t xml:space="preserve">3. Methodology</w:t>
      </w:r>
    </w:p>
    <w:p>
      <w:pPr>
        <w:pStyle w:val="FirstParagraph"/>
      </w:pPr>
      <w:r>
        <w:t xml:space="preserve">This experiment will utilize a mixed-methods approach, combining qualitative interviews with quantitative production metrics. The study will focus on active productions within the Riyadh metropolitan area over a six-month period.</w:t>
      </w:r>
    </w:p>
    <w:bookmarkStart w:id="22" w:name="participant-selection"/>
    <w:p>
      <w:pPr>
        <w:pStyle w:val="Heading3"/>
      </w:pPr>
      <w:r>
        <w:t xml:space="preserve">3.1 Participant Selection</w:t>
      </w:r>
    </w:p>
    <w:p>
      <w:pPr>
        <w:pStyle w:val="FirstParagraph"/>
      </w:pPr>
      <w:r>
        <w:t xml:space="preserve">Participants will include licensed</w:t>
      </w:r>
      <w:r>
        <w:t xml:space="preserve"> </w:t>
      </w:r>
      <w:r>
        <w:rPr>
          <w:bCs/>
          <w:b/>
        </w:rPr>
        <w:t xml:space="preserve">Film Director</w:t>
      </w:r>
      <w:r>
        <w:t xml:space="preserve">s currently operating in Riyadh. Selection criteria require that the director has completed at least one short film or commercial project within the last two years in</w:t>
      </w:r>
      <w:r>
        <w:t xml:space="preserve"> </w:t>
      </w:r>
      <w:r>
        <w:rPr>
          <w:bCs/>
          <w:b/>
        </w:rPr>
        <w:t xml:space="preserve">Saudi Arabia Riyadh</w:t>
      </w:r>
      <w:r>
        <w:t xml:space="preserve">. Both local Saudi directors and international directors working in the Kingdom will be included to provide a comparative perspective.</w:t>
      </w:r>
    </w:p>
    <w:bookmarkEnd w:id="22"/>
    <w:bookmarkStart w:id="23" w:name="data-collection-procedures"/>
    <w:p>
      <w:pPr>
        <w:pStyle w:val="Heading3"/>
      </w:pPr>
      <w:r>
        <w:t xml:space="preserve">3.2 Data Collection Procedures</w:t>
      </w:r>
    </w:p>
    <w:p>
      <w:pPr>
        <w:pStyle w:val="FirstParagraph"/>
      </w:pPr>
      <w:r>
        <w:t xml:space="preserve">Data collection will occur in three phases:</w:t>
      </w:r>
    </w:p>
    <w:p>
      <w:pPr>
        <w:numPr>
          <w:ilvl w:val="0"/>
          <w:numId w:val="1002"/>
        </w:numPr>
        <w:pStyle w:val="Compact"/>
      </w:pPr>
      <w:r>
        <w:rPr>
          <w:bCs/>
          <w:b/>
        </w:rPr>
        <w:t xml:space="preserve">Pre-Production Analysis:</w:t>
      </w:r>
      <w:r>
        <w:t xml:space="preserve"> </w:t>
      </w:r>
      <w:r>
        <w:t xml:space="preserve">Review of scripts and storyboards to identify themes relevant to the Riyadh context. The</w:t>
      </w:r>
      <w:r>
        <w:t xml:space="preserve"> </w:t>
      </w:r>
      <w:r>
        <w:rPr>
          <w:bCs/>
          <w:b/>
        </w:rPr>
        <w:t xml:space="preserve">Film Director</w:t>
      </w:r>
      <w:r>
        <w:t xml:space="preserve"> </w:t>
      </w:r>
      <w:r>
        <w:t xml:space="preserve">will be asked to document their decision-making process regarding cultural sensitivity and regulatory compliance.</w:t>
      </w:r>
    </w:p>
    <w:p>
      <w:pPr>
        <w:numPr>
          <w:ilvl w:val="0"/>
          <w:numId w:val="1002"/>
        </w:numPr>
        <w:pStyle w:val="Compact"/>
      </w:pPr>
      <w:r>
        <w:rPr>
          <w:bCs/>
          <w:b/>
        </w:rPr>
        <w:t xml:space="preserve">On-Set Observation:</w:t>
      </w:r>
      <w:r>
        <w:t xml:space="preserve"> </w:t>
      </w:r>
      <w:r>
        <w:t xml:space="preserve">Researchers will observe the</w:t>
      </w:r>
      <w:r>
        <w:t xml:space="preserve"> </w:t>
      </w:r>
      <w:r>
        <w:rPr>
          <w:bCs/>
          <w:b/>
        </w:rPr>
        <w:t xml:space="preserve">Film Director</w:t>
      </w:r>
      <w:r>
        <w:t xml:space="preserve"> </w:t>
      </w:r>
      <w:r>
        <w:t xml:space="preserve">during principal photography in Riyadh. Focus will be placed on crew management, interaction with local talent, and adaptation to environmental factors such as the desert climate and urban density.</w:t>
      </w:r>
    </w:p>
    <w:p>
      <w:pPr>
        <w:numPr>
          <w:ilvl w:val="0"/>
          <w:numId w:val="1002"/>
        </w:numPr>
        <w:pStyle w:val="Compact"/>
      </w:pPr>
      <w:r>
        <w:rPr>
          <w:bCs/>
          <w:b/>
        </w:rPr>
        <w:t xml:space="preserve">Post-Production Review:</w:t>
      </w:r>
      <w:r>
        <w:t xml:space="preserve"> </w:t>
      </w:r>
      <w:r>
        <w:t xml:space="preserve">Analysis of the final cut to measure the alignment between the director's vision and the final product, specifically looking at how the narrative reflects the identity of</w:t>
      </w:r>
      <w:r>
        <w:t xml:space="preserve"> </w:t>
      </w:r>
      <w:r>
        <w:rPr>
          <w:bCs/>
          <w:b/>
        </w:rPr>
        <w:t xml:space="preserve">Saudi Arabia Riyadh</w:t>
      </w:r>
      <w:r>
        <w:t xml:space="preserve">.</w:t>
      </w:r>
    </w:p>
    <w:bookmarkEnd w:id="23"/>
    <w:bookmarkEnd w:id="24"/>
    <w:bookmarkStart w:id="25" w:name="X494af57069caa9520ed952c598c1b7cba27cdb5"/>
    <w:p>
      <w:pPr>
        <w:pStyle w:val="Heading2"/>
      </w:pPr>
      <w:r>
        <w:t xml:space="preserve">4. Operational Constraints and Ethical Considerations</w:t>
      </w:r>
    </w:p>
    <w:p>
      <w:pPr>
        <w:pStyle w:val="FirstParagraph"/>
      </w:pPr>
      <w:r>
        <w:t xml:space="preserve">Conducting this experiment in</w:t>
      </w:r>
      <w:r>
        <w:t xml:space="preserve"> </w:t>
      </w:r>
      <w:r>
        <w:rPr>
          <w:bCs/>
          <w:b/>
        </w:rPr>
        <w:t xml:space="preserve">Saudi Arabia Riyadh</w:t>
      </w:r>
      <w:r>
        <w:t xml:space="preserve"> </w:t>
      </w:r>
      <w:r>
        <w:t xml:space="preserve">requires strict adherence to local laws and ethical standards. The</w:t>
      </w:r>
      <w:r>
        <w:t xml:space="preserve"> </w:t>
      </w:r>
      <w:r>
        <w:rPr>
          <w:bCs/>
          <w:b/>
        </w:rPr>
        <w:t xml:space="preserve">Film Director</w:t>
      </w:r>
      <w:r>
        <w:t xml:space="preserve"> </w:t>
      </w:r>
      <w:r>
        <w:t xml:space="preserve">must operate within the guidelines set by the GCAM.</w:t>
      </w:r>
    </w:p>
    <w:p>
      <w:pPr>
        <w:numPr>
          <w:ilvl w:val="0"/>
          <w:numId w:val="1003"/>
        </w:numPr>
        <w:pStyle w:val="Compact"/>
      </w:pPr>
      <w:r>
        <w:rPr>
          <w:bCs/>
          <w:b/>
        </w:rPr>
        <w:t xml:space="preserve">Cultural Sensitivity:</w:t>
      </w:r>
      <w:r>
        <w:t xml:space="preserve"> </w:t>
      </w:r>
      <w:r>
        <w:t xml:space="preserve">All experimental activities must respect Islamic traditions and Saudi social norms. The</w:t>
      </w:r>
      <w:r>
        <w:t xml:space="preserve"> </w:t>
      </w:r>
      <w:r>
        <w:rPr>
          <w:bCs/>
          <w:b/>
        </w:rPr>
        <w:t xml:space="preserve">Film Director</w:t>
      </w:r>
      <w:r>
        <w:t xml:space="preserve"> </w:t>
      </w:r>
      <w:r>
        <w:t xml:space="preserve">is expected to ensure that content does not violate public decency laws.</w:t>
      </w:r>
    </w:p>
    <w:p>
      <w:pPr>
        <w:numPr>
          <w:ilvl w:val="0"/>
          <w:numId w:val="1003"/>
        </w:numPr>
        <w:pStyle w:val="Compact"/>
      </w:pPr>
      <w:r>
        <w:rPr>
          <w:bCs/>
          <w:b/>
        </w:rPr>
        <w:t xml:space="preserve">Privacy:</w:t>
      </w:r>
      <w:r>
        <w:t xml:space="preserve"> </w:t>
      </w:r>
      <w:r>
        <w:t xml:space="preserve">Informed consent must be obtained from all participants. Given the close-knit nature of the industry in Riyadh, confidentiality is paramount.</w:t>
      </w:r>
    </w:p>
    <w:p>
      <w:pPr>
        <w:numPr>
          <w:ilvl w:val="0"/>
          <w:numId w:val="1003"/>
        </w:numPr>
        <w:pStyle w:val="Compact"/>
      </w:pPr>
      <w:r>
        <w:rPr>
          <w:bCs/>
          <w:b/>
        </w:rPr>
        <w:t xml:space="preserve">Regulatory Compliance:</w:t>
      </w:r>
      <w:r>
        <w:t xml:space="preserve"> </w:t>
      </w:r>
      <w:r>
        <w:t xml:space="preserve">Filming permits must be secured for all locations. The experiment will not interfere with public order or traffic in Riyadh.</w:t>
      </w:r>
    </w:p>
    <w:bookmarkEnd w:id="25"/>
    <w:bookmarkStart w:id="26" w:name="expected-outcomes"/>
    <w:p>
      <w:pPr>
        <w:pStyle w:val="Heading2"/>
      </w:pPr>
      <w:r>
        <w:t xml:space="preserve">5. Expected Outcomes</w:t>
      </w:r>
    </w:p>
    <w:p>
      <w:pPr>
        <w:pStyle w:val="FirstParagraph"/>
      </w:pPr>
      <w:r>
        <w:t xml:space="preserve">It is anticipated that this Experiment Protocol will yield significant insights into the evolving role of the</w:t>
      </w:r>
      <w:r>
        <w:t xml:space="preserve"> </w:t>
      </w:r>
      <w:r>
        <w:rPr>
          <w:bCs/>
          <w:b/>
        </w:rPr>
        <w:t xml:space="preserve">Film Director</w:t>
      </w:r>
      <w:r>
        <w:t xml:space="preserve"> </w:t>
      </w:r>
      <w:r>
        <w:t xml:space="preserve">in the Kingdom. We expect to identify best practices for balancing creative freedom with cultural responsibility. Furthermore, the study aims to highlight how Riyadh's unique urban and desert landscapes can be leveraged by directors to create visually distinct cinema.</w:t>
      </w:r>
    </w:p>
    <w:p>
      <w:pPr>
        <w:pStyle w:val="BodyText"/>
      </w:pPr>
      <w:r>
        <w:t xml:space="preserve">Ultimately, this protocol seeks to contribute to the professionalization of the film industry in</w:t>
      </w:r>
      <w:r>
        <w:t xml:space="preserve"> </w:t>
      </w:r>
      <w:r>
        <w:rPr>
          <w:bCs/>
          <w:b/>
        </w:rPr>
        <w:t xml:space="preserve">Saudi Arabia Riyadh</w:t>
      </w:r>
      <w:r>
        <w:t xml:space="preserve">, providing a roadmap for future directors to thrive in this dynamic environment. By understanding the specific challenges and opportunities faced by the</w:t>
      </w:r>
      <w:r>
        <w:t xml:space="preserve"> </w:t>
      </w:r>
      <w:r>
        <w:rPr>
          <w:bCs/>
          <w:b/>
        </w:rPr>
        <w:t xml:space="preserve">Film Director</w:t>
      </w:r>
      <w:r>
        <w:t xml:space="preserve"> </w:t>
      </w:r>
      <w:r>
        <w:t xml:space="preserve">in Riyadh, stakeholders can better support the growth of a sustainable and globally competitive film sector.</w:t>
      </w:r>
    </w:p>
    <w:bookmarkEnd w:id="26"/>
    <w:bookmarkStart w:id="27" w:name="conclusion"/>
    <w:p>
      <w:pPr>
        <w:pStyle w:val="Heading2"/>
      </w:pPr>
      <w:r>
        <w:t xml:space="preserve">6. Conclusion</w:t>
      </w:r>
    </w:p>
    <w:p>
      <w:pPr>
        <w:pStyle w:val="FirstParagraph"/>
      </w:pPr>
      <w:r>
        <w:t xml:space="preserve">The role of the</w:t>
      </w:r>
      <w:r>
        <w:t xml:space="preserve"> </w:t>
      </w:r>
      <w:r>
        <w:rPr>
          <w:bCs/>
          <w:b/>
        </w:rPr>
        <w:t xml:space="preserve">Film Director</w:t>
      </w:r>
      <w:r>
        <w:t xml:space="preserve"> </w:t>
      </w:r>
      <w:r>
        <w:t xml:space="preserve">in</w:t>
      </w:r>
      <w:r>
        <w:t xml:space="preserve"> </w:t>
      </w:r>
      <w:r>
        <w:rPr>
          <w:bCs/>
          <w:b/>
        </w:rPr>
        <w:t xml:space="preserve">Saudi Arabia Riyadh</w:t>
      </w:r>
      <w:r>
        <w:t xml:space="preserve"> </w:t>
      </w:r>
      <w:r>
        <w:t xml:space="preserve">is no longer just about artistic vision; it is about cultural stewardship and innovation. This Experiment Protocol provides a rigorous framework for studying this complex role. As Riyadh continues to position itself as a global entertainment hub, understanding the director's perspective is crucial for the continued success of the national film industry.</w:t>
      </w:r>
    </w:p>
    <w:p>
      <w:pPr>
        <w:pStyle w:val="BodyText"/>
      </w:pPr>
      <w:r>
        <w:t xml:space="preserve">© 2024 Riyadh Film Research Initiative. All rights reserved.</w:t>
      </w:r>
      <w:r>
        <w:br/>
      </w:r>
      <w:r>
        <w:t xml:space="preserve">This document is intended for professional use within the Saudi Arabian film industry.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Film Director in Saudi Arabia Riyadh</dc:title>
  <dc:creator/>
  <dc:language>en</dc:language>
  <cp:keywords/>
  <dcterms:created xsi:type="dcterms:W3CDTF">2026-10-10T02:37:38Z</dcterms:created>
  <dcterms:modified xsi:type="dcterms:W3CDTF">2026-10-10T02:37:38Z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