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Thailand</w:t>
      </w:r>
      <w:r>
        <w:t xml:space="preserve"> </w:t>
      </w:r>
      <w:r>
        <w:t xml:space="preserve">Bangkok</w:t>
      </w:r>
    </w:p>
    <w:bookmarkStart w:id="20" w:name="Xbd03e27978dfd45f49a3a5c1aca215c7777a22e"/>
    <w:p>
      <w:pPr>
        <w:pStyle w:val="Heading1"/>
      </w:pPr>
      <w:r>
        <w:t xml:space="preserve">Experiment Protocol: Film Director in Thailand Bangkok</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Thailand Bangkok</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studying the role and impact of a Film Director within the unique cultural and logistical context of Thailand Bangkok. The primary objective is to understand how local conditions, cultural nuances, and industry practices influence the creative and operational aspects of film direction. This protocol is designed to ensure systematic data collection, ethical compliance, and reproducibility of results.</w:t>
      </w:r>
    </w:p>
    <w:bookmarkEnd w:id="21"/>
    <w:bookmarkStart w:id="22" w:name="objectives"/>
    <w:p>
      <w:pPr>
        <w:pStyle w:val="Heading2"/>
      </w:pPr>
      <w:r>
        <w:t xml:space="preserve">2. Objectives</w:t>
      </w:r>
    </w:p>
    <w:p>
      <w:pPr>
        <w:numPr>
          <w:ilvl w:val="0"/>
          <w:numId w:val="1001"/>
        </w:numPr>
        <w:pStyle w:val="Compact"/>
      </w:pPr>
      <w:r>
        <w:t xml:space="preserve">To analyze the decision-making processes of a Film Director in Thailand Bangkok.</w:t>
      </w:r>
    </w:p>
    <w:p>
      <w:pPr>
        <w:numPr>
          <w:ilvl w:val="0"/>
          <w:numId w:val="1001"/>
        </w:numPr>
        <w:pStyle w:val="Compact"/>
      </w:pPr>
      <w:r>
        <w:t xml:space="preserve">To evaluate the impact of local cultural elements on storytelling and visual aesthetics.</w:t>
      </w:r>
    </w:p>
    <w:p>
      <w:pPr>
        <w:numPr>
          <w:ilvl w:val="0"/>
          <w:numId w:val="1001"/>
        </w:numPr>
        <w:pStyle w:val="Compact"/>
      </w:pPr>
      <w:r>
        <w:t xml:space="preserve">To assess logistical challenges and solutions specific to filming in Thailand Bangkok.</w:t>
      </w:r>
    </w:p>
    <w:p>
      <w:pPr>
        <w:numPr>
          <w:ilvl w:val="0"/>
          <w:numId w:val="1001"/>
        </w:numPr>
        <w:pStyle w:val="Compact"/>
      </w:pPr>
      <w:r>
        <w:t xml:space="preserve">To gather insights on collaboration between international and local crew members.</w:t>
      </w:r>
    </w:p>
    <w:bookmarkEnd w:id="22"/>
    <w:bookmarkStart w:id="23" w:name="scope"/>
    <w:p>
      <w:pPr>
        <w:pStyle w:val="Heading2"/>
      </w:pPr>
      <w:r>
        <w:t xml:space="preserve">3. Scope</w:t>
      </w:r>
    </w:p>
    <w:p>
      <w:pPr>
        <w:pStyle w:val="FirstParagraph"/>
      </w:pPr>
      <w:r>
        <w:t xml:space="preserve">This experiment focuses on Film Directors working on projects in Thailand Bangkok. It includes both Thai and international directors to provide a comparative perspective. The scope covers pre-production, production, and post-production phases, with an emphasis on on-site activities in Thailand Bangkok.</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include:</w:t>
      </w:r>
    </w:p>
    <w:p>
      <w:pPr>
        <w:numPr>
          <w:ilvl w:val="0"/>
          <w:numId w:val="1002"/>
        </w:numPr>
        <w:pStyle w:val="Compact"/>
      </w:pPr>
      <w:r>
        <w:t xml:space="preserve">Film Directors currently working on projects in Thailand Bangkok.</w:t>
      </w:r>
    </w:p>
    <w:p>
      <w:pPr>
        <w:numPr>
          <w:ilvl w:val="0"/>
          <w:numId w:val="1002"/>
        </w:numPr>
        <w:pStyle w:val="Compact"/>
      </w:pPr>
      <w:r>
        <w:t xml:space="preserve">Key crew members (e.g., cinematographers, producers) to provide additional perspectives.</w:t>
      </w:r>
    </w:p>
    <w:p>
      <w:pPr>
        <w:numPr>
          <w:ilvl w:val="0"/>
          <w:numId w:val="1002"/>
        </w:numPr>
        <w:pStyle w:val="Compact"/>
      </w:pPr>
      <w:r>
        <w:t xml:space="preserve">Local stakeholders (e.g., location managers, cultural consultants).</w:t>
      </w:r>
    </w:p>
    <w:p>
      <w:pPr>
        <w:pStyle w:val="FirstParagraph"/>
      </w:pPr>
      <w:r>
        <w:t xml:space="preserve">Participants will be selected based on their experience level and the diversity of projects they are involved in.</w:t>
      </w:r>
    </w:p>
    <w:bookmarkEnd w:id="24"/>
    <w:bookmarkStart w:id="25" w:name="data-collection-methods"/>
    <w:p>
      <w:pPr>
        <w:pStyle w:val="Heading3"/>
      </w:pPr>
      <w:r>
        <w:t xml:space="preserve">4.2. Data Collection Methods</w:t>
      </w:r>
    </w:p>
    <w:p>
      <w:pPr>
        <w:pStyle w:val="FirstParagraph"/>
      </w:pPr>
      <w:r>
        <w:t xml:space="preserve">Data will be collected through:</w:t>
      </w:r>
    </w:p>
    <w:p>
      <w:pPr>
        <w:numPr>
          <w:ilvl w:val="0"/>
          <w:numId w:val="1003"/>
        </w:numPr>
        <w:pStyle w:val="Compact"/>
      </w:pPr>
      <w:r>
        <w:rPr>
          <w:bCs/>
          <w:b/>
        </w:rPr>
        <w:t xml:space="preserve">Interviews:</w:t>
      </w:r>
      <w:r>
        <w:t xml:space="preserve"> </w:t>
      </w:r>
      <w:r>
        <w:t xml:space="preserve">Semi-structured interviews with Film Directors and crew members to gather qualitative insights.</w:t>
      </w:r>
    </w:p>
    <w:p>
      <w:pPr>
        <w:numPr>
          <w:ilvl w:val="0"/>
          <w:numId w:val="1003"/>
        </w:numPr>
        <w:pStyle w:val="Compact"/>
      </w:pPr>
      <w:r>
        <w:rPr>
          <w:bCs/>
          <w:b/>
        </w:rPr>
        <w:t xml:space="preserve">Observations:</w:t>
      </w:r>
      <w:r>
        <w:t xml:space="preserve"> </w:t>
      </w:r>
      <w:r>
        <w:t xml:space="preserve">On-site observations of filming activities in Thailand Bangkok to document real-time decision-making and interactions.</w:t>
      </w:r>
    </w:p>
    <w:p>
      <w:pPr>
        <w:numPr>
          <w:ilvl w:val="0"/>
          <w:numId w:val="1003"/>
        </w:numPr>
        <w:pStyle w:val="Compact"/>
      </w:pPr>
      <w:r>
        <w:rPr>
          <w:bCs/>
          <w:b/>
        </w:rPr>
        <w:t xml:space="preserve">Surveys:</w:t>
      </w:r>
      <w:r>
        <w:t xml:space="preserve"> </w:t>
      </w:r>
      <w:r>
        <w:t xml:space="preserve">Distributed to a broader audience of industry professionals to quantify trends and challenges.</w:t>
      </w:r>
    </w:p>
    <w:p>
      <w:pPr>
        <w:numPr>
          <w:ilvl w:val="0"/>
          <w:numId w:val="1003"/>
        </w:numPr>
        <w:pStyle w:val="Compact"/>
      </w:pPr>
      <w:r>
        <w:rPr>
          <w:bCs/>
          <w:b/>
        </w:rPr>
        <w:t xml:space="preserve">Document Analysis:</w:t>
      </w:r>
      <w:r>
        <w:t xml:space="preserve"> </w:t>
      </w:r>
      <w:r>
        <w:t xml:space="preserve">Review of scripts, shot lists, and production logs to understand planning and execution.</w:t>
      </w:r>
    </w:p>
    <w:bookmarkEnd w:id="25"/>
    <w:bookmarkStart w:id="26" w:name="experimental-design"/>
    <w:p>
      <w:pPr>
        <w:pStyle w:val="Heading3"/>
      </w:pPr>
      <w:r>
        <w:t xml:space="preserve">4.3. Experimental Design</w:t>
      </w:r>
    </w:p>
    <w:p>
      <w:pPr>
        <w:pStyle w:val="FirstParagraph"/>
      </w:pPr>
      <w:r>
        <w:t xml:space="preserve">The experiment will be conducted in three phases:</w:t>
      </w:r>
    </w:p>
    <w:p>
      <w:pPr>
        <w:numPr>
          <w:ilvl w:val="0"/>
          <w:numId w:val="1004"/>
        </w:numPr>
        <w:pStyle w:val="Compact"/>
      </w:pPr>
      <w:r>
        <w:rPr>
          <w:bCs/>
          <w:b/>
        </w:rPr>
        <w:t xml:space="preserve">Pre-Production Phase:</w:t>
      </w:r>
      <w:r>
        <w:t xml:space="preserve"> </w:t>
      </w:r>
      <w:r>
        <w:t xml:space="preserve">Focus on planning, cultural research, and logistical preparation.</w:t>
      </w:r>
    </w:p>
    <w:p>
      <w:pPr>
        <w:numPr>
          <w:ilvl w:val="0"/>
          <w:numId w:val="1004"/>
        </w:numPr>
        <w:pStyle w:val="Compact"/>
      </w:pPr>
      <w:r>
        <w:rPr>
          <w:bCs/>
          <w:b/>
        </w:rPr>
        <w:t xml:space="preserve">Production Phase:</w:t>
      </w:r>
      <w:r>
        <w:t xml:space="preserve"> </w:t>
      </w:r>
      <w:r>
        <w:t xml:space="preserve">On-site filming in Thailand Bangkok, with emphasis on directorial decisions and crew collaboration.</w:t>
      </w:r>
    </w:p>
    <w:p>
      <w:pPr>
        <w:numPr>
          <w:ilvl w:val="0"/>
          <w:numId w:val="1004"/>
        </w:numPr>
        <w:pStyle w:val="Compact"/>
      </w:pPr>
      <w:r>
        <w:rPr>
          <w:bCs/>
          <w:b/>
        </w:rPr>
        <w:t xml:space="preserve">Post-Production Phase:</w:t>
      </w:r>
      <w:r>
        <w:t xml:space="preserve"> </w:t>
      </w:r>
      <w:r>
        <w:t xml:space="preserve">Analysis of how on-site experiences influenced editing, sound design, and final output.</w:t>
      </w:r>
    </w:p>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before taking part in the experiment. Confidentiality will be maintained, and data will be anonymized where necessary. Special attention will be given to respecting local cultural norms and regulations in Thailand Bangkok.</w:t>
      </w:r>
    </w:p>
    <w:bookmarkEnd w:id="28"/>
    <w:bookmarkStart w:id="29" w:name="timeline"/>
    <w:p>
      <w:pPr>
        <w:pStyle w:val="Heading2"/>
      </w:pPr>
      <w:r>
        <w:t xml:space="preserve">6. Timeline</w:t>
      </w:r>
    </w:p>
    <w:p>
      <w:pPr>
        <w:pStyle w:val="FirstParagraph"/>
      </w:pPr>
      <w:r>
        <w:t xml:space="preserve">The experiment will span six months, with each phase lasting approximately two months. Key milestones include:</w:t>
      </w:r>
    </w:p>
    <w:p>
      <w:pPr>
        <w:numPr>
          <w:ilvl w:val="0"/>
          <w:numId w:val="1005"/>
        </w:numPr>
        <w:pStyle w:val="Compact"/>
      </w:pPr>
      <w:r>
        <w:t xml:space="preserve">Month 1-2: Recruitment and pre-production data collection.</w:t>
      </w:r>
    </w:p>
    <w:p>
      <w:pPr>
        <w:numPr>
          <w:ilvl w:val="0"/>
          <w:numId w:val="1005"/>
        </w:numPr>
        <w:pStyle w:val="Compact"/>
      </w:pPr>
      <w:r>
        <w:t xml:space="preserve">Month 3-4: On-site filming and production phase observations.</w:t>
      </w:r>
    </w:p>
    <w:p>
      <w:pPr>
        <w:numPr>
          <w:ilvl w:val="0"/>
          <w:numId w:val="1005"/>
        </w:numPr>
        <w:pStyle w:val="Compact"/>
      </w:pPr>
      <w:r>
        <w:t xml:space="preserve">Month 5-6: Post-production analysis and final reporting.</w:t>
      </w:r>
    </w:p>
    <w:bookmarkEnd w:id="29"/>
    <w:bookmarkStart w:id="30" w:name="expected-outcomes"/>
    <w:p>
      <w:pPr>
        <w:pStyle w:val="Heading2"/>
      </w:pPr>
      <w:r>
        <w:t xml:space="preserve">7. Expected Outcomes</w:t>
      </w:r>
    </w:p>
    <w:p>
      <w:pPr>
        <w:pStyle w:val="FirstParagraph"/>
      </w:pPr>
      <w:r>
        <w:t xml:space="preserve">This experiment aims to produce:</w:t>
      </w:r>
    </w:p>
    <w:p>
      <w:pPr>
        <w:numPr>
          <w:ilvl w:val="0"/>
          <w:numId w:val="1006"/>
        </w:numPr>
        <w:pStyle w:val="Compact"/>
      </w:pPr>
      <w:r>
        <w:t xml:space="preserve">A comprehensive report on the role of a Film Director in Thailand Bangkok.</w:t>
      </w:r>
    </w:p>
    <w:p>
      <w:pPr>
        <w:numPr>
          <w:ilvl w:val="0"/>
          <w:numId w:val="1006"/>
        </w:numPr>
        <w:pStyle w:val="Compact"/>
      </w:pPr>
      <w:r>
        <w:t xml:space="preserve">Recommendations for improving collaboration and efficiency in film production.</w:t>
      </w:r>
    </w:p>
    <w:p>
      <w:pPr>
        <w:numPr>
          <w:ilvl w:val="0"/>
          <w:numId w:val="1006"/>
        </w:numPr>
        <w:pStyle w:val="Compact"/>
      </w:pPr>
      <w:r>
        <w:t xml:space="preserve">Insights into the cultural and logistical factors that shape filmmaking in this region.</w:t>
      </w:r>
    </w:p>
    <w:bookmarkEnd w:id="30"/>
    <w:bookmarkStart w:id="31" w:name="conclusion"/>
    <w:p>
      <w:pPr>
        <w:pStyle w:val="Heading2"/>
      </w:pPr>
      <w:r>
        <w:t xml:space="preserve">8. Conclusion</w:t>
      </w:r>
    </w:p>
    <w:p>
      <w:pPr>
        <w:pStyle w:val="FirstParagraph"/>
      </w:pPr>
      <w:r>
        <w:t xml:space="preserve">This Experiment Protocol provides a structured approach to studying the complexities of being a Film Director in Thailand Bangkok. By adhering to these guidelines, we aim to generate valuable insights that can benefit both local and international filmmakers.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Thailand Bangkok</dc:title>
  <dc:creator/>
  <dc:language>en</dc:language>
  <cp:keywords/>
  <dcterms:created xsi:type="dcterms:W3CDTF">2026-10-10T04:14:22Z</dcterms:created>
  <dcterms:modified xsi:type="dcterms:W3CDTF">2026-10-10T04:14:22Z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