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Narrative</w:t>
      </w:r>
      <w:r>
        <w:t xml:space="preserve"> </w:t>
      </w:r>
      <w:r>
        <w:t xml:space="preserve">Dynamics</w:t>
      </w:r>
      <w:r>
        <w:t xml:space="preserve"> </w:t>
      </w:r>
      <w:r>
        <w:t xml:space="preserve">in</w:t>
      </w:r>
      <w:r>
        <w:t xml:space="preserve"> </w:t>
      </w:r>
      <w:r>
        <w:t xml:space="preserve">NYC</w:t>
      </w:r>
    </w:p>
    <w:bookmarkStart w:id="30" w:name="X5f23c1c0a404ca4061877da874d683105b8a748"/>
    <w:p>
      <w:pPr>
        <w:pStyle w:val="Heading1"/>
      </w:pPr>
      <w:r>
        <w:t xml:space="preserve">Experiment Protocol: The Director as Urban Catalyst</w:t>
      </w:r>
    </w:p>
    <w:p>
      <w:pPr>
        <w:pStyle w:val="FirstParagraph"/>
      </w:pPr>
      <w:r>
        <w:rPr>
          <w:bCs/>
          <w:b/>
        </w:rPr>
        <w:t xml:space="preserve">Protocol ID:</w:t>
      </w:r>
      <w:r>
        <w:t xml:space="preserve"> </w:t>
      </w:r>
      <w:r>
        <w:t xml:space="preserve">NYC-FD-2024-EXP-001</w:t>
      </w:r>
    </w:p>
    <w:p>
      <w:pPr>
        <w:pStyle w:val="BodyText"/>
      </w:pPr>
      <w:r>
        <w:rPr>
          <w:bCs/>
          <w:b/>
        </w:rPr>
        <w:t xml:space="preserve">Location:</w:t>
      </w:r>
      <w:r>
        <w:t xml:space="preserve"> </w:t>
      </w:r>
      <w:r>
        <w:t xml:space="preserve">United States, New York City (Manhattan, Brooklyn, Queens)</w:t>
      </w:r>
    </w:p>
    <w:p>
      <w:pPr>
        <w:pStyle w:val="BodyText"/>
      </w:pPr>
      <w:r>
        <w:rPr>
          <w:bCs/>
          <w:b/>
        </w:rPr>
        <w:t xml:space="preserve">Subject Role:</w:t>
      </w:r>
      <w:r>
        <w:t xml:space="preserve"> </w:t>
      </w:r>
      <w:r>
        <w:t xml:space="preserve">Film Director</w:t>
      </w:r>
    </w:p>
    <w:p>
      <w:pPr>
        <w:pStyle w:val="BodyText"/>
      </w:pPr>
      <w:r>
        <w:rPr>
          <w:bCs/>
          <w:b/>
        </w:rPr>
        <w:t xml:space="preserve">Date of Issue:</w:t>
      </w:r>
      <w:r>
        <w:t xml:space="preserve"> </w:t>
      </w:r>
      <w:r>
        <w:t xml:space="preserve">October 26, 2024</w:t>
      </w:r>
    </w:p>
    <w:p>
      <w:pPr>
        <w:pStyle w:val="BodyText"/>
      </w:pPr>
      <w:r>
        <w:rPr>
          <w:bCs/>
          <w:b/>
        </w:rPr>
        <w:t xml:space="preserve">Compliance:</w:t>
      </w:r>
      <w:r>
        <w:t xml:space="preserve"> </w:t>
      </w:r>
      <w:r>
        <w:t xml:space="preserve">NYC Department of Citywide Administrative Services (DCAS) / Local Law 10</w:t>
      </w:r>
    </w:p>
    <w:bookmarkStart w:id="20" w:name="objective-and-scope"/>
    <w:p>
      <w:pPr>
        <w:pStyle w:val="Heading2"/>
      </w:pPr>
      <w:r>
        <w:t xml:space="preserve">1.0 Objective and Scope</w:t>
      </w:r>
    </w:p>
    <w:p>
      <w:pPr>
        <w:pStyle w:val="FirstParagraph"/>
      </w:pPr>
      <w:r>
        <w:t xml:space="preserve">This Experiment Protocol outlines the methodology for a controlled observational study examining the impact of a</w:t>
      </w:r>
      <w:r>
        <w:t xml:space="preserve"> </w:t>
      </w:r>
      <w:r>
        <w:rPr>
          <w:bCs/>
          <w:b/>
        </w:rPr>
        <w:t xml:space="preserve">Film Director</w:t>
      </w:r>
      <w:r>
        <w:t xml:space="preserve">'s decision-making processes on audience emotional engagement within the unique environmental context of</w:t>
      </w:r>
      <w:r>
        <w:t xml:space="preserve"> </w:t>
      </w:r>
      <w:r>
        <w:rPr>
          <w:bCs/>
          <w:b/>
        </w:rPr>
        <w:t xml:space="preserve">United States New York City</w:t>
      </w:r>
      <w:r>
        <w:t xml:space="preserve">. The study aims to quantify how specific directorial choices—specifically regarding camera movement, lighting manipulation, and actor blocking—interact with the chaotic, high-density urban stimuli of New York City to alter narrative perception.</w:t>
      </w:r>
    </w:p>
    <w:p>
      <w:pPr>
        <w:pStyle w:val="BodyText"/>
      </w:pPr>
      <w:r>
        <w:t xml:space="preserve">The scope of this experiment is strictly limited to productions operating under the jurisdiction of the City of New York. It seeks to validate the hypothesis that the</w:t>
      </w:r>
      <w:r>
        <w:t xml:space="preserve"> </w:t>
      </w:r>
      <w:r>
        <w:rPr>
          <w:bCs/>
          <w:b/>
        </w:rPr>
        <w:t xml:space="preserve">Film Director</w:t>
      </w:r>
      <w:r>
        <w:t xml:space="preserve"> </w:t>
      </w:r>
      <w:r>
        <w:t xml:space="preserve">acts not merely as a storyteller, but as a psychological filter for the city's inherent sensory overload.</w:t>
      </w:r>
    </w:p>
    <w:bookmarkEnd w:id="20"/>
    <w:bookmarkStart w:id="23" w:name="experimental-variables"/>
    <w:p>
      <w:pPr>
        <w:pStyle w:val="Heading2"/>
      </w:pPr>
      <w:r>
        <w:t xml:space="preserve">2.0 Experimental Variables</w:t>
      </w:r>
    </w:p>
    <w:bookmarkStart w:id="21" w:name="X5baaa81b043504b8fab7b623eae6a3cb13d721f"/>
    <w:p>
      <w:pPr>
        <w:pStyle w:val="Heading3"/>
      </w:pPr>
      <w:r>
        <w:t xml:space="preserve">2.1 Independent Variables (Directorial Controls)</w:t>
      </w:r>
    </w:p>
    <w:p>
      <w:pPr>
        <w:pStyle w:val="FirstParagraph"/>
      </w:pPr>
      <w:r>
        <w:t xml:space="preserve">The</w:t>
      </w:r>
      <w:r>
        <w:t xml:space="preserve"> </w:t>
      </w:r>
      <w:r>
        <w:rPr>
          <w:bCs/>
          <w:b/>
        </w:rPr>
        <w:t xml:space="preserve">Film Director</w:t>
      </w:r>
      <w:r>
        <w:t xml:space="preserve"> </w:t>
      </w:r>
      <w:r>
        <w:t xml:space="preserve">will manipulate the following variables across three distinct shooting blocks in different boroughs:</w:t>
      </w:r>
    </w:p>
    <w:p>
      <w:pPr>
        <w:numPr>
          <w:ilvl w:val="0"/>
          <w:numId w:val="1001"/>
        </w:numPr>
        <w:pStyle w:val="Compact"/>
      </w:pPr>
      <w:r>
        <w:rPr>
          <w:bCs/>
          <w:b/>
        </w:rPr>
        <w:t xml:space="preserve">Visual Rhythm:</w:t>
      </w:r>
      <w:r>
        <w:t xml:space="preserve"> </w:t>
      </w:r>
      <w:r>
        <w:t xml:space="preserve">The pacing of cuts and camera movement (e.g., handheld vs. stabilized gimbal) in response to NYC traffic and pedestrian flow.</w:t>
      </w:r>
    </w:p>
    <w:p>
      <w:pPr>
        <w:numPr>
          <w:ilvl w:val="0"/>
          <w:numId w:val="1001"/>
        </w:numPr>
        <w:pStyle w:val="Compact"/>
      </w:pPr>
      <w:r>
        <w:rPr>
          <w:bCs/>
          <w:b/>
        </w:rPr>
        <w:t xml:space="preserve">Audio Mixing:</w:t>
      </w:r>
      <w:r>
        <w:t xml:space="preserve"> </w:t>
      </w:r>
      <w:r>
        <w:t xml:space="preserve">The ratio of diegetic city noise (sirens, subway rumble, street vendors) to non-diegetic score.</w:t>
      </w:r>
    </w:p>
    <w:p>
      <w:pPr>
        <w:numPr>
          <w:ilvl w:val="0"/>
          <w:numId w:val="1001"/>
        </w:numPr>
        <w:pStyle w:val="Compact"/>
      </w:pPr>
      <w:r>
        <w:rPr>
          <w:bCs/>
          <w:b/>
        </w:rPr>
        <w:t xml:space="preserve">Environmental Integration:</w:t>
      </w:r>
      <w:r>
        <w:t xml:space="preserve"> </w:t>
      </w:r>
      <w:r>
        <w:t xml:space="preserve">The degree to which the</w:t>
      </w:r>
      <w:r>
        <w:t xml:space="preserve"> </w:t>
      </w:r>
      <w:r>
        <w:rPr>
          <w:bCs/>
          <w:b/>
        </w:rPr>
        <w:t xml:space="preserve">Film Director</w:t>
      </w:r>
      <w:r>
        <w:t xml:space="preserve"> </w:t>
      </w:r>
      <w:r>
        <w:t xml:space="preserve">incorporates uncontrolled background elements (tourists, construction) into the frame versus isolating the subject.</w:t>
      </w:r>
    </w:p>
    <w:bookmarkEnd w:id="21"/>
    <w:bookmarkStart w:id="22" w:name="dependent-variables-audience-metrics"/>
    <w:p>
      <w:pPr>
        <w:pStyle w:val="Heading3"/>
      </w:pPr>
      <w:r>
        <w:t xml:space="preserve">2.2 Dependent Variables (Audience Metrics)</w:t>
      </w:r>
    </w:p>
    <w:p>
      <w:pPr>
        <w:pStyle w:val="FirstParagraph"/>
      </w:pPr>
      <w:r>
        <w:t xml:space="preserve">Audience response will be measured via biometric feedback (heart rate variability, galvanic skin response) and post-screening surveys. Metrics will focus on:</w:t>
      </w:r>
    </w:p>
    <w:p>
      <w:pPr>
        <w:numPr>
          <w:ilvl w:val="0"/>
          <w:numId w:val="1002"/>
        </w:numPr>
        <w:pStyle w:val="Compact"/>
      </w:pPr>
      <w:r>
        <w:t xml:space="preserve">Perceived authenticity of the</w:t>
      </w:r>
      <w:r>
        <w:t xml:space="preserve"> </w:t>
      </w:r>
      <w:r>
        <w:rPr>
          <w:bCs/>
          <w:b/>
        </w:rPr>
        <w:t xml:space="preserve">United States New York City</w:t>
      </w:r>
      <w:r>
        <w:t xml:space="preserve"> </w:t>
      </w:r>
      <w:r>
        <w:t xml:space="preserve">setting.</w:t>
      </w:r>
    </w:p>
    <w:p>
      <w:pPr>
        <w:numPr>
          <w:ilvl w:val="0"/>
          <w:numId w:val="1002"/>
        </w:numPr>
        <w:pStyle w:val="Compact"/>
      </w:pPr>
      <w:r>
        <w:t xml:space="preserve">Emotional resonance with the protagonist.</w:t>
      </w:r>
    </w:p>
    <w:p>
      <w:pPr>
        <w:numPr>
          <w:ilvl w:val="0"/>
          <w:numId w:val="1002"/>
        </w:numPr>
        <w:pStyle w:val="Compact"/>
      </w:pPr>
      <w:r>
        <w:t xml:space="preserve">Cognitive load (mental effort required to process the scene).</w:t>
      </w:r>
    </w:p>
    <w:bookmarkEnd w:id="22"/>
    <w:bookmarkEnd w:id="23"/>
    <w:bookmarkStart w:id="27" w:name="methodology-and-procedure"/>
    <w:p>
      <w:pPr>
        <w:pStyle w:val="Heading2"/>
      </w:pPr>
      <w:r>
        <w:t xml:space="preserve">3.0 Methodology and Procedure</w:t>
      </w:r>
    </w:p>
    <w:bookmarkStart w:id="24" w:name="phase-i-pre-production-and-permitting"/>
    <w:p>
      <w:pPr>
        <w:pStyle w:val="Heading3"/>
      </w:pPr>
      <w:r>
        <w:t xml:space="preserve">3.1 Phase I: Pre-Production and Permitting</w:t>
      </w:r>
    </w:p>
    <w:p>
      <w:pPr>
        <w:pStyle w:val="FirstParagraph"/>
      </w:pPr>
      <w:r>
        <w:t xml:space="preserve">Before any experimental filming begins, the</w:t>
      </w:r>
      <w:r>
        <w:t xml:space="preserve"> </w:t>
      </w:r>
      <w:r>
        <w:rPr>
          <w:bCs/>
          <w:b/>
        </w:rPr>
        <w:t xml:space="preserve">Film Director</w:t>
      </w:r>
      <w:r>
        <w:t xml:space="preserve"> </w:t>
      </w:r>
      <w:r>
        <w:t xml:space="preserve">must secure all necessary permits from the New York City Film Office. This phase ensures legal compliance with local ordinances. The protocol requires the selection of three distinct locations:</w:t>
      </w:r>
    </w:p>
    <w:p>
      <w:pPr>
        <w:numPr>
          <w:ilvl w:val="0"/>
          <w:numId w:val="1003"/>
        </w:numPr>
        <w:pStyle w:val="Compact"/>
      </w:pPr>
      <w:r>
        <w:rPr>
          <w:bCs/>
          <w:b/>
        </w:rPr>
        <w:t xml:space="preserve">Location A (High Density):</w:t>
      </w:r>
      <w:r>
        <w:t xml:space="preserve"> </w:t>
      </w:r>
      <w:r>
        <w:t xml:space="preserve">Times Square or Herald Square, Manhattan.</w:t>
      </w:r>
    </w:p>
    <w:p>
      <w:pPr>
        <w:numPr>
          <w:ilvl w:val="0"/>
          <w:numId w:val="1003"/>
        </w:numPr>
        <w:pStyle w:val="Compact"/>
      </w:pPr>
      <w:r>
        <w:rPr>
          <w:bCs/>
          <w:b/>
        </w:rPr>
        <w:t xml:space="preserve">Location B (Transitional):</w:t>
      </w:r>
      <w:r>
        <w:t xml:space="preserve"> </w:t>
      </w:r>
      <w:r>
        <w:t xml:space="preserve">A subway platform or bridge in Brooklyn.</w:t>
      </w:r>
    </w:p>
    <w:p>
      <w:pPr>
        <w:numPr>
          <w:ilvl w:val="0"/>
          <w:numId w:val="1003"/>
        </w:numPr>
        <w:pStyle w:val="Compact"/>
      </w:pPr>
      <w:r>
        <w:rPr>
          <w:bCs/>
          <w:b/>
        </w:rPr>
        <w:t xml:space="preserve">Location C (Residential/Industrial):</w:t>
      </w:r>
      <w:r>
        <w:t xml:space="preserve"> </w:t>
      </w:r>
      <w:r>
        <w:t xml:space="preserve">A street in Queens or the Bronx.</w:t>
      </w:r>
    </w:p>
    <w:p>
      <w:pPr>
        <w:pStyle w:val="FirstParagraph"/>
      </w:pPr>
      <w:r>
        <w:t xml:space="preserve">The</w:t>
      </w:r>
      <w:r>
        <w:t xml:space="preserve"> </w:t>
      </w:r>
      <w:r>
        <w:rPr>
          <w:bCs/>
          <w:b/>
        </w:rPr>
        <w:t xml:space="preserve">Film Director</w:t>
      </w:r>
      <w:r>
        <w:t xml:space="preserve"> </w:t>
      </w:r>
      <w:r>
        <w:t xml:space="preserve">will storyboard identical narrative beats for each location to ensure narrative consistency while allowing environmental variables to shift.</w:t>
      </w:r>
    </w:p>
    <w:bookmarkEnd w:id="24"/>
    <w:bookmarkStart w:id="25" w:name="phase-ii-execution-and-data-capture"/>
    <w:p>
      <w:pPr>
        <w:pStyle w:val="Heading3"/>
      </w:pPr>
      <w:r>
        <w:t xml:space="preserve">3.2 Phase II: Execution and Data Capture</w:t>
      </w:r>
    </w:p>
    <w:p>
      <w:pPr>
        <w:pStyle w:val="FirstParagraph"/>
      </w:pPr>
      <w:r>
        <w:t xml:space="preserve">During the shoot, the</w:t>
      </w:r>
      <w:r>
        <w:t xml:space="preserve"> </w:t>
      </w:r>
      <w:r>
        <w:rPr>
          <w:bCs/>
          <w:b/>
        </w:rPr>
        <w:t xml:space="preserve">Film Director</w:t>
      </w:r>
      <w:r>
        <w:t xml:space="preserve"> </w:t>
      </w:r>
      <w:r>
        <w:t xml:space="preserve">will execute the independent variables defined in Section 2.1. For example, in Location A, the director may employ rapid, chaotic camera movements to mirror the environment. In Location C, the director may use static, wide shots to emphasize isolation.</w:t>
      </w:r>
    </w:p>
    <w:p>
      <w:pPr>
        <w:pStyle w:val="BodyText"/>
      </w:pPr>
      <w:r>
        <w:t xml:space="preserve">Crucially, the experiment requires the</w:t>
      </w:r>
      <w:r>
        <w:t xml:space="preserve"> </w:t>
      </w:r>
      <w:r>
        <w:rPr>
          <w:bCs/>
          <w:b/>
        </w:rPr>
        <w:t xml:space="preserve">Film Director</w:t>
      </w:r>
      <w:r>
        <w:t xml:space="preserve"> </w:t>
      </w:r>
      <w:r>
        <w:t xml:space="preserve">to document their decision-making rationale in real-time via audio log. This "Director's Commentary" will be analyzed to correlate specific artistic choices with the resulting audience biometric data. The crew must adhere to strict noise control regulations to avoid disrupting the natural soundscape of</w:t>
      </w:r>
      <w:r>
        <w:t xml:space="preserve"> </w:t>
      </w:r>
      <w:r>
        <w:rPr>
          <w:bCs/>
          <w:b/>
        </w:rPr>
        <w:t xml:space="preserve">United States New York City</w:t>
      </w:r>
      <w:r>
        <w:t xml:space="preserve">, which is a key component of the experiment.</w:t>
      </w:r>
    </w:p>
    <w:bookmarkEnd w:id="25"/>
    <w:bookmarkStart w:id="26" w:name="phase-iii-post-production-and-screening"/>
    <w:p>
      <w:pPr>
        <w:pStyle w:val="Heading3"/>
      </w:pPr>
      <w:r>
        <w:t xml:space="preserve">3.3 Phase III: Post-Production and Screening</w:t>
      </w:r>
    </w:p>
    <w:p>
      <w:pPr>
        <w:pStyle w:val="FirstParagraph"/>
      </w:pPr>
      <w:r>
        <w:t xml:space="preserve">Three distinct versions of the film will be edited based on the directorial choices made in Phase II. These versions will be screened to a control group of 100 participants residing in the tri-state area. The screening environment will be calibrated to simulate a standard theatrical experience.</w:t>
      </w:r>
    </w:p>
    <w:p>
      <w:pPr>
        <w:pStyle w:val="BodyText"/>
      </w:pPr>
      <w:r>
        <w:t xml:space="preserve">Participants will be unaware of the experimental nature of the directorial variations. They will be asked to evaluate the "realism" of the New York City portrayal. The hypothesis suggests that audiences will perceive the version where the</w:t>
      </w:r>
      <w:r>
        <w:t xml:space="preserve"> </w:t>
      </w:r>
      <w:r>
        <w:rPr>
          <w:bCs/>
          <w:b/>
        </w:rPr>
        <w:t xml:space="preserve">Film Director</w:t>
      </w:r>
      <w:r>
        <w:t xml:space="preserve"> </w:t>
      </w:r>
      <w:r>
        <w:t xml:space="preserve">harmonized with the city's chaos as more authentic than the version where the director attempted to sanitize the environment.</w:t>
      </w:r>
    </w:p>
    <w:bookmarkEnd w:id="26"/>
    <w:bookmarkEnd w:id="27"/>
    <w:bookmarkStart w:id="28" w:name="ethical-considerations-and-safety"/>
    <w:p>
      <w:pPr>
        <w:pStyle w:val="Heading2"/>
      </w:pPr>
      <w:r>
        <w:t xml:space="preserve">4.0 Ethical Considerations and Safety</w:t>
      </w:r>
    </w:p>
    <w:p>
      <w:pPr>
        <w:pStyle w:val="FirstParagraph"/>
      </w:pPr>
      <w:r>
        <w:t xml:space="preserve">This protocol adheres to the ethical standards of the Society of Professional Journalists and the American Psychological Association.</w:t>
      </w:r>
    </w:p>
    <w:p>
      <w:pPr>
        <w:numPr>
          <w:ilvl w:val="0"/>
          <w:numId w:val="1004"/>
        </w:numPr>
        <w:pStyle w:val="Compact"/>
      </w:pPr>
      <w:r>
        <w:rPr>
          <w:bCs/>
          <w:b/>
        </w:rPr>
        <w:t xml:space="preserve">Public Privacy:</w:t>
      </w:r>
      <w:r>
        <w:t xml:space="preserve"> </w:t>
      </w:r>
      <w:r>
        <w:t xml:space="preserve">The</w:t>
      </w:r>
      <w:r>
        <w:t xml:space="preserve"> </w:t>
      </w:r>
      <w:r>
        <w:rPr>
          <w:bCs/>
          <w:b/>
        </w:rPr>
        <w:t xml:space="preserve">Film Director</w:t>
      </w:r>
      <w:r>
        <w:t xml:space="preserve"> </w:t>
      </w:r>
      <w:r>
        <w:t xml:space="preserve">must ensure that incidental capture of New York City residents complies with state privacy laws. No identifiable individuals will be used in the biometric study without informed consent.</w:t>
      </w:r>
    </w:p>
    <w:p>
      <w:pPr>
        <w:numPr>
          <w:ilvl w:val="0"/>
          <w:numId w:val="1004"/>
        </w:numPr>
        <w:pStyle w:val="Compact"/>
      </w:pPr>
      <w:r>
        <w:rPr>
          <w:bCs/>
          <w:b/>
        </w:rPr>
        <w:t xml:space="preserve">Urban Safety:</w:t>
      </w:r>
      <w:r>
        <w:t xml:space="preserve"> </w:t>
      </w:r>
      <w:r>
        <w:t xml:space="preserve">All filming activities must prioritize the safety of pedestrians and traffic. The</w:t>
      </w:r>
      <w:r>
        <w:t xml:space="preserve"> </w:t>
      </w:r>
      <w:r>
        <w:rPr>
          <w:bCs/>
          <w:b/>
        </w:rPr>
        <w:t xml:space="preserve">Film Director</w:t>
      </w:r>
      <w:r>
        <w:t xml:space="preserve"> </w:t>
      </w:r>
      <w:r>
        <w:t xml:space="preserve">is prohibited from directing actors into unsafe situations involving vehicular traffic or subway tracks.</w:t>
      </w:r>
    </w:p>
    <w:p>
      <w:pPr>
        <w:numPr>
          <w:ilvl w:val="0"/>
          <w:numId w:val="1004"/>
        </w:numPr>
        <w:pStyle w:val="Compact"/>
      </w:pPr>
      <w:r>
        <w:rPr>
          <w:bCs/>
          <w:b/>
        </w:rPr>
        <w:t xml:space="preserve">Community Impact:</w:t>
      </w:r>
      <w:r>
        <w:t xml:space="preserve"> </w:t>
      </w:r>
      <w:r>
        <w:t xml:space="preserve">The production must minimize disruption to local businesses and residents in</w:t>
      </w:r>
      <w:r>
        <w:t xml:space="preserve"> </w:t>
      </w:r>
      <w:r>
        <w:rPr>
          <w:bCs/>
          <w:b/>
        </w:rPr>
        <w:t xml:space="preserve">United States New York City</w:t>
      </w:r>
      <w:r>
        <w:t xml:space="preserve">. Any complaints regarding noise or obstruction will result in an immediate pause of the experiment.</w:t>
      </w:r>
    </w:p>
    <w:bookmarkEnd w:id="28"/>
    <w:bookmarkStart w:id="29" w:name="data-analysis-and-reporting"/>
    <w:p>
      <w:pPr>
        <w:pStyle w:val="Heading2"/>
      </w:pPr>
      <w:r>
        <w:t xml:space="preserve">5.0 Data Analysis and Reporting</w:t>
      </w:r>
    </w:p>
    <w:p>
      <w:pPr>
        <w:pStyle w:val="FirstParagraph"/>
      </w:pPr>
      <w:r>
        <w:t xml:space="preserve">Upon completion of the screenings, data will be aggregated to determine the statistical significance of the</w:t>
      </w:r>
      <w:r>
        <w:t xml:space="preserve"> </w:t>
      </w:r>
      <w:r>
        <w:rPr>
          <w:bCs/>
          <w:b/>
        </w:rPr>
        <w:t xml:space="preserve">Film Director</w:t>
      </w:r>
      <w:r>
        <w:t xml:space="preserve">'s influence on audience perception. The final report will include:</w:t>
      </w:r>
    </w:p>
    <w:p>
      <w:pPr>
        <w:numPr>
          <w:ilvl w:val="0"/>
          <w:numId w:val="1005"/>
        </w:numPr>
        <w:pStyle w:val="Compact"/>
      </w:pPr>
      <w:r>
        <w:t xml:space="preserve">A comparative analysis of biometric data across the three directorial styles.</w:t>
      </w:r>
    </w:p>
    <w:p>
      <w:pPr>
        <w:numPr>
          <w:ilvl w:val="0"/>
          <w:numId w:val="1005"/>
        </w:numPr>
        <w:pStyle w:val="Compact"/>
      </w:pPr>
      <w:r>
        <w:t xml:space="preserve">A qualitative assessment of how the specific geography of New York City influenced the director's choices.</w:t>
      </w:r>
    </w:p>
    <w:p>
      <w:pPr>
        <w:numPr>
          <w:ilvl w:val="0"/>
          <w:numId w:val="1005"/>
        </w:numPr>
        <w:pStyle w:val="Compact"/>
      </w:pPr>
      <w:r>
        <w:t xml:space="preserve">Recommendations for future filmmaking practices in dense urban environments.</w:t>
      </w:r>
    </w:p>
    <w:p>
      <w:pPr>
        <w:pStyle w:val="FirstParagraph"/>
      </w:pPr>
      <w:r>
        <w:t xml:space="preserve">This Experiment Protocol serves as a binding document for all personnel involved. It underscores the critical role of the</w:t>
      </w:r>
      <w:r>
        <w:t xml:space="preserve"> </w:t>
      </w:r>
      <w:r>
        <w:rPr>
          <w:bCs/>
          <w:b/>
        </w:rPr>
        <w:t xml:space="preserve">Film Director</w:t>
      </w:r>
      <w:r>
        <w:t xml:space="preserve"> </w:t>
      </w:r>
      <w:r>
        <w:t xml:space="preserve">as a mediator between the raw reality of</w:t>
      </w:r>
      <w:r>
        <w:t xml:space="preserve"> </w:t>
      </w:r>
      <w:r>
        <w:rPr>
          <w:bCs/>
          <w:b/>
        </w:rPr>
        <w:t xml:space="preserve">United States New York City</w:t>
      </w:r>
      <w:r>
        <w:t xml:space="preserve"> </w:t>
      </w:r>
      <w:r>
        <w:t xml:space="preserve">and the constructed reality of cinema.</w:t>
      </w:r>
    </w:p>
    <w:p>
      <w:pPr>
        <w:pStyle w:val="BodyText"/>
      </w:pPr>
      <w:r>
        <w:rPr>
          <w:bCs/>
          <w:b/>
        </w:rPr>
        <w:t xml:space="preserve">Lead Investigator Signature</w:t>
      </w:r>
      <w:r>
        <w:br/>
      </w:r>
      <w:r>
        <w:t xml:space="preserve">Date: _______________</w:t>
      </w:r>
    </w:p>
    <w:p>
      <w:pPr>
        <w:pStyle w:val="BodyText"/>
      </w:pPr>
      <w:r>
        <w:rPr>
          <w:bCs/>
          <w:b/>
        </w:rPr>
        <w:t xml:space="preserve">Film Director Acknowledgement</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Narrative Dynamics in NYC</dc:title>
  <dc:creator/>
  <dc:language>en</dc:language>
  <cp:keywords/>
  <dcterms:created xsi:type="dcterms:W3CDTF">2026-10-10T08:14:58Z</dcterms:created>
  <dcterms:modified xsi:type="dcterms:W3CDTF">2026-10-10T08:14:58Z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