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Assessment</w:t>
      </w:r>
      <w:r>
        <w:t xml:space="preserve"> </w:t>
      </w:r>
      <w:r>
        <w:t xml:space="preserve">in</w:t>
      </w:r>
      <w:r>
        <w:t xml:space="preserve"> </w:t>
      </w:r>
      <w:r>
        <w:t xml:space="preserve">Brazil</w:t>
      </w:r>
      <w:r>
        <w:t xml:space="preserve"> </w:t>
      </w:r>
      <w:r>
        <w:t xml:space="preserve">Brasília</w:t>
      </w:r>
    </w:p>
    <w:bookmarkStart w:id="32" w:name="Xd7d5566f915619ba8c276543108555c11f6cf9a"/>
    <w:p>
      <w:pPr>
        <w:pStyle w:val="Heading1"/>
      </w:pPr>
      <w:r>
        <w:t xml:space="preserve">Experiment Protocol: Firefighter Operational Assessment in Brazil Brasília</w:t>
      </w:r>
    </w:p>
    <w:p>
      <w:pPr>
        <w:pStyle w:val="FirstParagraph"/>
      </w:pPr>
      <w:r>
        <w:rPr>
          <w:bCs/>
          <w:b/>
        </w:rPr>
        <w:t xml:space="preserve">Protocol ID:</w:t>
      </w:r>
      <w:r>
        <w:t xml:space="preserve"> </w:t>
      </w:r>
      <w:r>
        <w:t xml:space="preserve">BR-BSB-FF-2024-001</w:t>
      </w:r>
    </w:p>
    <w:p>
      <w:pPr>
        <w:pStyle w:val="BodyText"/>
      </w:pPr>
      <w:r>
        <w:rPr>
          <w:bCs/>
          <w:b/>
        </w:rPr>
        <w:t xml:space="preserve">Title:</w:t>
      </w:r>
      <w:r>
        <w:t xml:space="preserve"> </w:t>
      </w:r>
      <w:r>
        <w:t xml:space="preserve">Evaluation of Firefighter Performance Under Simulated Urban and Savanna Fire Conditions in Brazil Brasília</w:t>
      </w:r>
    </w:p>
    <w:p>
      <w:pPr>
        <w:pStyle w:val="BodyText"/>
      </w:pPr>
      <w:r>
        <w:rPr>
          <w:bCs/>
          <w:b/>
        </w:rPr>
        <w:t xml:space="preserve">Location:</w:t>
      </w:r>
      <w:r>
        <w:t xml:space="preserve"> </w:t>
      </w:r>
      <w:r>
        <w:t xml:space="preserve">Brasília, Federal District, Brazil</w:t>
      </w:r>
    </w:p>
    <w:p>
      <w:pPr>
        <w:pStyle w:val="BodyText"/>
      </w:pPr>
      <w:r>
        <w:rPr>
          <w:bCs/>
          <w:b/>
        </w:rPr>
        <w:t xml:space="preserve">Date:</w:t>
      </w:r>
      <w:r>
        <w:t xml:space="preserve"> </w:t>
      </w:r>
      <w:r>
        <w:t xml:space="preserve">October 2024</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physiological, cognitive, and operational capabilities of a Firefighter operating within the unique environmental context of Brazil Brasília. As the capital of Brazil, Brasília presents a distinct urban layout characterized by wide avenues, monumental architecture, and surrounding cerrado (savanna) ecosystems. These geographical features necessitate specific operational strategies for firefighting that differ from traditional dense urban centers.</w:t>
      </w:r>
    </w:p>
    <w:p>
      <w:pPr>
        <w:pStyle w:val="BodyText"/>
      </w:pPr>
      <w:r>
        <w:t xml:space="preserve">The primary objective of this study is to evaluate how a Firefighter responds to high-stress scenarios involving both structural fires in modern buildings and wildland-urban interface fires typical of the Brasília region. By conducting this experiment in Brazil Brasília, researchers aim to gather data that will inform training protocols, equipment design, and emergency response strategies tailored to the specific challenges of this metropolitan area.</w:t>
      </w:r>
    </w:p>
    <w:bookmarkEnd w:id="20"/>
    <w:bookmarkStart w:id="23" w:name="objectives"/>
    <w:p>
      <w:pPr>
        <w:pStyle w:val="Heading2"/>
      </w:pPr>
      <w:r>
        <w:t xml:space="preserve">2. Objectives</w:t>
      </w:r>
    </w:p>
    <w:bookmarkStart w:id="21" w:name="primary-objective"/>
    <w:p>
      <w:pPr>
        <w:pStyle w:val="Heading3"/>
      </w:pPr>
      <w:r>
        <w:t xml:space="preserve">2.1 Primary Objective</w:t>
      </w:r>
    </w:p>
    <w:p>
      <w:pPr>
        <w:pStyle w:val="FirstParagraph"/>
      </w:pPr>
      <w:r>
        <w:t xml:space="preserve">To measure the physiological stress levels and decision-making accuracy of a Firefighter during simulated emergency responses in Brazil Brasília.</w:t>
      </w:r>
    </w:p>
    <w:bookmarkEnd w:id="21"/>
    <w:bookmarkStart w:id="22" w:name="secondary-objectives"/>
    <w:p>
      <w:pPr>
        <w:pStyle w:val="Heading3"/>
      </w:pPr>
      <w:r>
        <w:t xml:space="preserve">2.2 Secondary Objectives</w:t>
      </w:r>
    </w:p>
    <w:p>
      <w:pPr>
        <w:numPr>
          <w:ilvl w:val="0"/>
          <w:numId w:val="1001"/>
        </w:numPr>
        <w:pStyle w:val="Compact"/>
      </w:pPr>
      <w:r>
        <w:t xml:space="preserve">To assess the effectiveness of current protective gear under the high-temperature conditions typical of Brasília's dry season.</w:t>
      </w:r>
    </w:p>
    <w:p>
      <w:pPr>
        <w:numPr>
          <w:ilvl w:val="0"/>
          <w:numId w:val="1001"/>
        </w:numPr>
        <w:pStyle w:val="Compact"/>
      </w:pPr>
      <w:r>
        <w:t xml:space="preserve">To evaluate the impact of urban sprawl and traffic patterns in Brazil Brasília on response times and operational efficiency.</w:t>
      </w:r>
    </w:p>
    <w:p>
      <w:pPr>
        <w:numPr>
          <w:ilvl w:val="0"/>
          <w:numId w:val="1001"/>
        </w:numPr>
        <w:pStyle w:val="Compact"/>
      </w:pPr>
      <w:r>
        <w:t xml:space="preserve">To identify potential improvements in communication systems for Firefighter teams operating across large distances in the Federal District.</w:t>
      </w:r>
    </w:p>
    <w:bookmarkEnd w:id="22"/>
    <w:bookmarkEnd w:id="23"/>
    <w:bookmarkStart w:id="27"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experiment will utilize a controlled simulation approach. A Firefighter participant will be subjected to a series of realistic scenarios designed to mimic actual emergencies encountered in Brazil Brasília. The study will be conducted in a controlled environment that replicates the architectural and environmental conditions of the city.</w:t>
      </w:r>
    </w:p>
    <w:bookmarkEnd w:id="24"/>
    <w:bookmarkStart w:id="25" w:name="participants"/>
    <w:p>
      <w:pPr>
        <w:pStyle w:val="Heading3"/>
      </w:pPr>
      <w:r>
        <w:t xml:space="preserve">3.2 Participants</w:t>
      </w:r>
    </w:p>
    <w:p>
      <w:pPr>
        <w:pStyle w:val="FirstParagraph"/>
      </w:pPr>
      <w:r>
        <w:t xml:space="preserve">The study will involve a single Firefighter participant selected from the local fire department in Brazil Brasília. The participant must meet the following criteria:</w:t>
      </w:r>
    </w:p>
    <w:p>
      <w:pPr>
        <w:numPr>
          <w:ilvl w:val="0"/>
          <w:numId w:val="1002"/>
        </w:numPr>
        <w:pStyle w:val="Compact"/>
      </w:pPr>
      <w:r>
        <w:t xml:space="preserve">Minimum of 5 years of active service as a Firefighter.</w:t>
      </w:r>
    </w:p>
    <w:p>
      <w:pPr>
        <w:numPr>
          <w:ilvl w:val="0"/>
          <w:numId w:val="1002"/>
        </w:numPr>
        <w:pStyle w:val="Compact"/>
      </w:pPr>
      <w:r>
        <w:t xml:space="preserve">Experience in both urban and wildland firefighting operations.</w:t>
      </w:r>
    </w:p>
    <w:p>
      <w:pPr>
        <w:numPr>
          <w:ilvl w:val="0"/>
          <w:numId w:val="1002"/>
        </w:numPr>
        <w:pStyle w:val="Compact"/>
      </w:pPr>
      <w:r>
        <w:t xml:space="preserve">Good physical health as determined by a pre-experiment medical evaluation.</w:t>
      </w:r>
    </w:p>
    <w:bookmarkEnd w:id="25"/>
    <w:bookmarkStart w:id="26" w:name="experimental-scenarios"/>
    <w:p>
      <w:pPr>
        <w:pStyle w:val="Heading3"/>
      </w:pPr>
      <w:r>
        <w:t xml:space="preserve">3.3 Experimental Scenarios</w:t>
      </w:r>
    </w:p>
    <w:p>
      <w:pPr>
        <w:pStyle w:val="FirstParagraph"/>
      </w:pPr>
      <w:r>
        <w:t xml:space="preserve">The experiment will consist of three distinct scenarios:</w:t>
      </w:r>
    </w:p>
    <w:p>
      <w:pPr>
        <w:numPr>
          <w:ilvl w:val="0"/>
          <w:numId w:val="1003"/>
        </w:numPr>
        <w:pStyle w:val="Compact"/>
      </w:pPr>
      <w:r>
        <w:rPr>
          <w:bCs/>
          <w:b/>
        </w:rPr>
        <w:t xml:space="preserve">Scenario 1: High-Rise Structural Fire.</w:t>
      </w:r>
      <w:r>
        <w:t xml:space="preserve"> </w:t>
      </w:r>
      <w:r>
        <w:t xml:space="preserve">Simulating a fire in a modern office building in the Asa Norte district of Brazil Brasília.</w:t>
      </w:r>
    </w:p>
    <w:p>
      <w:pPr>
        <w:numPr>
          <w:ilvl w:val="0"/>
          <w:numId w:val="1003"/>
        </w:numPr>
        <w:pStyle w:val="Compact"/>
      </w:pPr>
      <w:r>
        <w:rPr>
          <w:bCs/>
          <w:b/>
        </w:rPr>
        <w:t xml:space="preserve">Scenario 2: Wildland-Urban Interface Fire.</w:t>
      </w:r>
      <w:r>
        <w:t xml:space="preserve"> </w:t>
      </w:r>
      <w:r>
        <w:t xml:space="preserve">Simulating a cerrado fire encroaching upon residential areas in the outskirts of Brazil Brasília.</w:t>
      </w:r>
    </w:p>
    <w:p>
      <w:pPr>
        <w:numPr>
          <w:ilvl w:val="0"/>
          <w:numId w:val="1003"/>
        </w:numPr>
        <w:pStyle w:val="Compact"/>
      </w:pPr>
      <w:r>
        <w:rPr>
          <w:bCs/>
          <w:b/>
        </w:rPr>
        <w:t xml:space="preserve">Scenario 3: Vehicle Accident with Hazardous Materials.</w:t>
      </w:r>
      <w:r>
        <w:t xml:space="preserve"> </w:t>
      </w:r>
      <w:r>
        <w:t xml:space="preserve">Simulating a traffic accident on the BR-020 highway near Brazil Brasília involving hazardous materials.</w:t>
      </w:r>
    </w:p>
    <w:bookmarkEnd w:id="26"/>
    <w:bookmarkEnd w:id="27"/>
    <w:bookmarkStart w:id="28" w:name="data-collection"/>
    <w:p>
      <w:pPr>
        <w:pStyle w:val="Heading2"/>
      </w:pPr>
      <w:r>
        <w:t xml:space="preserve">4. Data Collection</w:t>
      </w:r>
    </w:p>
    <w:p>
      <w:pPr>
        <w:pStyle w:val="FirstParagraph"/>
      </w:pPr>
      <w:r>
        <w:t xml:space="preserve">Data will be collected using a combination of wearable sensors, video recording, and post-experiment interviews. The following metrics will be monitored: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Measurement Tool</w:t>
            </w:r>
          </w:p>
        </w:tc>
      </w:tr>
      <w:tr>
        <w:tc>
          <w:tcPr/>
          <w:p>
            <w:pPr>
              <w:pStyle w:val="Compact"/>
              <w:jc w:val="left"/>
            </w:pPr>
            <w:r>
              <w:t xml:space="preserve">Heart Rate</w:t>
            </w:r>
          </w:p>
        </w:tc>
        <w:tc>
          <w:tcPr/>
          <w:p>
            <w:pPr>
              <w:pStyle w:val="Compact"/>
              <w:jc w:val="left"/>
            </w:pPr>
            <w:r>
              <w:t xml:space="preserve">Continuous monitoring of cardiovascular stress.</w:t>
            </w:r>
          </w:p>
        </w:tc>
        <w:tc>
          <w:tcPr/>
          <w:p>
            <w:pPr>
              <w:pStyle w:val="Compact"/>
              <w:jc w:val="left"/>
            </w:pPr>
            <w:r>
              <w:t xml:space="preserve">Wearable Heart Rate Monitor</w:t>
            </w:r>
          </w:p>
        </w:tc>
      </w:tr>
      <w:tr>
        <w:tc>
          <w:tcPr/>
          <w:p>
            <w:pPr>
              <w:pStyle w:val="Compact"/>
              <w:jc w:val="left"/>
            </w:pPr>
            <w:r>
              <w:t xml:space="preserve">Body Temperature</w:t>
            </w:r>
          </w:p>
        </w:tc>
        <w:tc>
          <w:tcPr/>
          <w:p>
            <w:pPr>
              <w:pStyle w:val="Compact"/>
              <w:jc w:val="left"/>
            </w:pPr>
            <w:r>
              <w:t xml:space="preserve">Core body temperature to assess heat stress.</w:t>
            </w:r>
          </w:p>
        </w:tc>
        <w:tc>
          <w:tcPr/>
          <w:p>
            <w:pPr>
              <w:pStyle w:val="Compact"/>
              <w:jc w:val="left"/>
            </w:pPr>
            <w:r>
              <w:t xml:space="preserve">Thermal Sensor</w:t>
            </w:r>
          </w:p>
        </w:tc>
      </w:tr>
      <w:tr>
        <w:tc>
          <w:tcPr/>
          <w:p>
            <w:pPr>
              <w:pStyle w:val="Compact"/>
              <w:jc w:val="left"/>
            </w:pPr>
            <w:r>
              <w:t xml:space="preserve">Decision-Making Time</w:t>
            </w:r>
          </w:p>
        </w:tc>
        <w:tc>
          <w:tcPr/>
          <w:p>
            <w:pPr>
              <w:pStyle w:val="Compact"/>
              <w:jc w:val="left"/>
            </w:pPr>
            <w:r>
              <w:t xml:space="preserve">Time taken to make critical decisions during the simulation.</w:t>
            </w:r>
          </w:p>
        </w:tc>
        <w:tc>
          <w:tcPr/>
          <w:p>
            <w:pPr>
              <w:pStyle w:val="Compact"/>
              <w:jc w:val="left"/>
            </w:pPr>
            <w:r>
              <w:t xml:space="preserve">Video Analysis</w:t>
            </w:r>
          </w:p>
        </w:tc>
      </w:tr>
      <w:tr>
        <w:tc>
          <w:tcPr/>
          <w:p>
            <w:pPr>
              <w:pStyle w:val="Compact"/>
              <w:jc w:val="left"/>
            </w:pPr>
            <w:r>
              <w:t xml:space="preserve">Physical Exertion</w:t>
            </w:r>
          </w:p>
        </w:tc>
        <w:tc>
          <w:tcPr/>
          <w:p>
            <w:pPr>
              <w:pStyle w:val="Compact"/>
              <w:jc w:val="left"/>
            </w:pPr>
            <w:r>
              <w:t xml:space="preserve">Level of physical activity and energy expenditure.</w:t>
            </w:r>
          </w:p>
        </w:tc>
        <w:tc>
          <w:tcPr/>
          <w:p>
            <w:pPr>
              <w:pStyle w:val="Compact"/>
              <w:jc w:val="left"/>
            </w:pPr>
            <w:r>
              <w:t xml:space="preserve">Accelerometer</w:t>
            </w:r>
          </w:p>
        </w:tc>
      </w:tr>
    </w:tbl>
    <w:bookmarkEnd w:id="28"/>
    <w:bookmarkStart w:id="29" w:name="safety-and-ethical-considerations"/>
    <w:p>
      <w:pPr>
        <w:pStyle w:val="Heading2"/>
      </w:pPr>
      <w:r>
        <w:t xml:space="preserve">5. Safety and Ethical Considerations</w:t>
      </w:r>
    </w:p>
    <w:p>
      <w:pPr>
        <w:pStyle w:val="FirstParagraph"/>
      </w:pPr>
      <w:r>
        <w:t xml:space="preserve">The safety of the Firefighter participant is the highest priority. All simulations will be conducted under strict supervision by medical professionals and experienced firefighters. The experiment will adhere to ethical guidelines established by the Brazilian National Health Council. Informed consent will be obtained from the participant prior to the experiment.</w:t>
      </w:r>
    </w:p>
    <w:p>
      <w:pPr>
        <w:pStyle w:val="BodyText"/>
      </w:pPr>
      <w:r>
        <w:t xml:space="preserve">Specific safety measures include:</w:t>
      </w:r>
    </w:p>
    <w:p>
      <w:pPr>
        <w:numPr>
          <w:ilvl w:val="0"/>
          <w:numId w:val="1004"/>
        </w:numPr>
        <w:pStyle w:val="Compact"/>
      </w:pPr>
      <w:r>
        <w:t xml:space="preserve">Real-time monitoring of the Firefighter's vital signs.</w:t>
      </w:r>
    </w:p>
    <w:p>
      <w:pPr>
        <w:numPr>
          <w:ilvl w:val="0"/>
          <w:numId w:val="1004"/>
        </w:numPr>
        <w:pStyle w:val="Compact"/>
      </w:pPr>
      <w:r>
        <w:t xml:space="preserve">Immediate termination of the experiment if any safety thresholds are exceeded.</w:t>
      </w:r>
    </w:p>
    <w:p>
      <w:pPr>
        <w:numPr>
          <w:ilvl w:val="0"/>
          <w:numId w:val="1004"/>
        </w:numPr>
        <w:pStyle w:val="Compact"/>
      </w:pPr>
      <w:r>
        <w:t xml:space="preserve">Availability of emergency medical services on-site.</w:t>
      </w:r>
    </w:p>
    <w:bookmarkEnd w:id="29"/>
    <w:bookmarkStart w:id="30" w:name="expected-outcomes"/>
    <w:p>
      <w:pPr>
        <w:pStyle w:val="Heading2"/>
      </w:pPr>
      <w:r>
        <w:t xml:space="preserve">6. Expected Outcomes</w:t>
      </w:r>
    </w:p>
    <w:p>
      <w:pPr>
        <w:pStyle w:val="FirstParagraph"/>
      </w:pPr>
      <w:r>
        <w:t xml:space="preserve">This Experiment Protocol aims to provide valuable insights into the operational challenges faced by a Firefighter in Brazil Brasília. The expected outcomes include:</w:t>
      </w:r>
    </w:p>
    <w:p>
      <w:pPr>
        <w:numPr>
          <w:ilvl w:val="0"/>
          <w:numId w:val="1005"/>
        </w:numPr>
        <w:pStyle w:val="Compact"/>
      </w:pPr>
      <w:r>
        <w:t xml:space="preserve">Identification of physiological stress patterns specific to the environmental conditions of Brazil Brasília.</w:t>
      </w:r>
    </w:p>
    <w:p>
      <w:pPr>
        <w:numPr>
          <w:ilvl w:val="0"/>
          <w:numId w:val="1005"/>
        </w:numPr>
        <w:pStyle w:val="Compact"/>
      </w:pPr>
      <w:r>
        <w:t xml:space="preserve">Recommendations for improving training programs for firefighters operating in similar urban and savanna environments.</w:t>
      </w:r>
    </w:p>
    <w:p>
      <w:pPr>
        <w:numPr>
          <w:ilvl w:val="0"/>
          <w:numId w:val="1005"/>
        </w:numPr>
        <w:pStyle w:val="Compact"/>
      </w:pPr>
      <w:r>
        <w:t xml:space="preserve">Enhanced understanding of the impact of urban design on firefighting operations in Brazil Brasília.</w:t>
      </w:r>
    </w:p>
    <w:p>
      <w:pPr>
        <w:pStyle w:val="FirstParagraph"/>
      </w:pPr>
      <w:r>
        <w:t xml:space="preserve">By focusing on the unique aspects of Brazil Brasília, this study will contribute to the broader field of emergency response research and help improve the safety and effectiveness of firefighting operations in the region.</w:t>
      </w:r>
    </w:p>
    <w:bookmarkEnd w:id="30"/>
    <w:bookmarkStart w:id="31" w:name="conclusion"/>
    <w:p>
      <w:pPr>
        <w:pStyle w:val="Heading2"/>
      </w:pPr>
      <w:r>
        <w:t xml:space="preserve">7. Conclusion</w:t>
      </w:r>
    </w:p>
    <w:p>
      <w:pPr>
        <w:pStyle w:val="FirstParagraph"/>
      </w:pPr>
      <w:r>
        <w:t xml:space="preserve">This Experiment Protocol provides a comprehensive framework for evaluating the performance of a Firefighter in the context of Brazil Brasília. By addressing the specific challenges posed by the city's urban layout and surrounding ecosystems, the study aims to generate actionable data that will enhance the capabilities of firefighting teams in the Federal District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Assessment in Brazil Brasília</dc:title>
  <dc:creator/>
  <dc:language>en</dc:language>
  <cp:keywords/>
  <dcterms:created xsi:type="dcterms:W3CDTF">2026-10-10T02:11:35Z</dcterms:created>
  <dcterms:modified xsi:type="dcterms:W3CDTF">2026-10-10T02:11:35Z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