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rPr>
          <w:bCs/>
          <w:b/>
        </w:rPr>
        <w:t xml:space="preserve">Document ID:</w:t>
      </w:r>
      <w:r>
        <w:t xml:space="preserve"> </w:t>
      </w:r>
      <w:r>
        <w:t xml:space="preserve">EP-RJ-FF-2024-001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Subject:</w:t>
      </w:r>
      <w:r>
        <w:t xml:space="preserve"> </w:t>
      </w:r>
      <w:r>
        <w:t xml:space="preserve">Firefighter Operational Efficiency and Thermal Stress</w:t>
      </w:r>
    </w:p>
    <w:bookmarkStart w:id="30" w:name="X4d52cbe0ac4eb4b6aa26d252f51fdf4f044b056"/>
    <w:p>
      <w:pPr>
        <w:pStyle w:val="Heading1"/>
      </w:pPr>
      <w:r>
        <w:t xml:space="preserve">Experiment Protocol: Firefighter Operational Efficiency and Thermal Stress in Rio de Janeiro</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Firefighter</w:t>
      </w:r>
      <w:r>
        <w:t xml:space="preserve"> </w:t>
      </w:r>
      <w:r>
        <w:t xml:space="preserve">is critical in maintaining public safety, particularly in urban environments characterized by high population density and complex infrastructure. In</w:t>
      </w:r>
      <w:r>
        <w:t xml:space="preserve"> </w:t>
      </w:r>
      <w:r>
        <w:rPr>
          <w:bCs/>
          <w:b/>
        </w:rPr>
        <w:t xml:space="preserve">Brazil Rio de Janeiro</w:t>
      </w:r>
      <w:r>
        <w:t xml:space="preserve">, the unique geographical and climatic conditions present specific challenges that require rigorous scientific study. The city's tropical climate, combined with its steep topography and dense urban fabric, creates a distinct operational environment for emergency responders.</w:t>
      </w:r>
    </w:p>
    <w:p>
      <w:pPr>
        <w:pStyle w:val="BodyText"/>
      </w:pPr>
      <w:r>
        <w:t xml:space="preserve">This</w:t>
      </w:r>
      <w:r>
        <w:t xml:space="preserve"> </w:t>
      </w:r>
      <w:r>
        <w:rPr>
          <w:bCs/>
          <w:b/>
        </w:rPr>
        <w:t xml:space="preserve">Experiment Protocol</w:t>
      </w:r>
      <w:r>
        <w:t xml:space="preserve"> </w:t>
      </w:r>
      <w:r>
        <w:t xml:space="preserve">outlines the methodology for assessing the physiological and operational performance of firefighters during simulated emergency responses in Rio de Janeiro. The primary objective is to understand how environmental factors, such as humidity and temperature, impact the efficacy and safety of firefighting operations. By adhering to this protocol, we aim to develop evidence-based recommendations for equipment, training, and operational procedures tailored to the specific needs of the Rio de Janeiro Fire Department (Corpo de Bombeiros Militar do Estado do Rio de Janeiro).</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physiological stress levels of</w:t>
      </w:r>
      <w:r>
        <w:t xml:space="preserve"> </w:t>
      </w:r>
      <w:r>
        <w:rPr>
          <w:bCs/>
          <w:b/>
        </w:rPr>
        <w:t xml:space="preserve">Firefighter</w:t>
      </w:r>
      <w:r>
        <w:t xml:space="preserve"> </w:t>
      </w:r>
      <w:r>
        <w:t xml:space="preserve">participants during high-intensity simulations in the Rio de Janeiro climate.</w:t>
      </w:r>
    </w:p>
    <w:p>
      <w:pPr>
        <w:numPr>
          <w:ilvl w:val="0"/>
          <w:numId w:val="1001"/>
        </w:numPr>
        <w:pStyle w:val="Compact"/>
      </w:pPr>
      <w:r>
        <w:t xml:space="preserve">To evaluate the thermal performance of current protective gear used by the Rio de Janeiro Fire Department.</w:t>
      </w:r>
    </w:p>
    <w:p>
      <w:pPr>
        <w:numPr>
          <w:ilvl w:val="0"/>
          <w:numId w:val="1001"/>
        </w:numPr>
        <w:pStyle w:val="Compact"/>
      </w:pPr>
      <w:r>
        <w:t xml:space="preserve">To assess the impact of environmental heat and humidity on cognitive decision-making and physical endurance.</w:t>
      </w:r>
    </w:p>
    <w:p>
      <w:pPr>
        <w:numPr>
          <w:ilvl w:val="0"/>
          <w:numId w:val="1001"/>
        </w:numPr>
        <w:pStyle w:val="Compact"/>
      </w:pPr>
      <w:r>
        <w:t xml:space="preserve">To propose improvements in operational protocols to enhance the safety and efficiency of firefighters in</w:t>
      </w:r>
      <w:r>
        <w:t xml:space="preserve"> </w:t>
      </w:r>
      <w:r>
        <w:rPr>
          <w:bCs/>
          <w:b/>
        </w:rPr>
        <w:t xml:space="preserve">Brazil Rio de Janeiro</w:t>
      </w:r>
      <w:r>
        <w:t xml:space="preserve">.</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controlled experimental design involving simulated fire scenarios. The simulations will be conducted in a purpose-built training facility located in Rio de Janeiro, designed to replicate the urban environment of the city, including narrow streets and multi-story buildings. The</w:t>
      </w:r>
      <w:r>
        <w:t xml:space="preserve"> </w:t>
      </w:r>
      <w:r>
        <w:rPr>
          <w:bCs/>
          <w:b/>
        </w:rPr>
        <w:t xml:space="preserve">Experiment Protocol</w:t>
      </w:r>
      <w:r>
        <w:t xml:space="preserve"> </w:t>
      </w:r>
      <w:r>
        <w:t xml:space="preserve">ensures that all simulations are conducted under safe and controlled conditions, minimizing risks to participants.</w:t>
      </w:r>
    </w:p>
    <w:bookmarkEnd w:id="22"/>
    <w:bookmarkStart w:id="23" w:name="participants"/>
    <w:p>
      <w:pPr>
        <w:pStyle w:val="Heading3"/>
      </w:pPr>
      <w:r>
        <w:t xml:space="preserve">3.2 Participants</w:t>
      </w:r>
    </w:p>
    <w:p>
      <w:pPr>
        <w:pStyle w:val="FirstParagraph"/>
      </w:pPr>
      <w:r>
        <w:t xml:space="preserve">Participants will be active-duty</w:t>
      </w:r>
      <w:r>
        <w:t xml:space="preserve"> </w:t>
      </w:r>
      <w:r>
        <w:rPr>
          <w:bCs/>
          <w:b/>
        </w:rPr>
        <w:t xml:space="preserve">Firefighter</w:t>
      </w:r>
      <w:r>
        <w:t xml:space="preserve"> </w:t>
      </w:r>
      <w:r>
        <w:t xml:space="preserve">personnel from the Rio de Janeiro Fire Department. Inclusion criteria include:</w:t>
      </w:r>
    </w:p>
    <w:p>
      <w:pPr>
        <w:numPr>
          <w:ilvl w:val="0"/>
          <w:numId w:val="1002"/>
        </w:numPr>
        <w:pStyle w:val="Compact"/>
      </w:pPr>
      <w:r>
        <w:t xml:space="preserve">Minimum of two years of service.</w:t>
      </w:r>
    </w:p>
    <w:p>
      <w:pPr>
        <w:numPr>
          <w:ilvl w:val="0"/>
          <w:numId w:val="1002"/>
        </w:numPr>
        <w:pStyle w:val="Compact"/>
      </w:pPr>
      <w:r>
        <w:t xml:space="preserve">Good physical health, as determined by a pre-study medical examination.</w:t>
      </w:r>
    </w:p>
    <w:p>
      <w:pPr>
        <w:numPr>
          <w:ilvl w:val="0"/>
          <w:numId w:val="1002"/>
        </w:numPr>
        <w:pStyle w:val="Compact"/>
      </w:pPr>
      <w:r>
        <w:t xml:space="preserve">Willingness to provide informed consent.</w:t>
      </w:r>
    </w:p>
    <w:p>
      <w:pPr>
        <w:pStyle w:val="FirstParagraph"/>
      </w:pPr>
      <w:r>
        <w:t xml:space="preserve">A total of 30 participants will be recruited, ensuring a diverse representation of ranks and experience levels.</w:t>
      </w:r>
    </w:p>
    <w:bookmarkEnd w:id="23"/>
    <w:bookmarkStart w:id="24" w:name="equipment-and-materials"/>
    <w:p>
      <w:pPr>
        <w:pStyle w:val="Heading3"/>
      </w:pPr>
      <w:r>
        <w:t xml:space="preserve">3.3 Equipment and Materials</w:t>
      </w:r>
    </w:p>
    <w:p>
      <w:pPr>
        <w:pStyle w:val="FirstParagraph"/>
      </w:pPr>
      <w:r>
        <w:t xml:space="preserve">The following equipment will be used in this</w:t>
      </w:r>
      <w:r>
        <w:t xml:space="preserve"> </w:t>
      </w:r>
      <w:r>
        <w:rPr>
          <w:bCs/>
          <w:b/>
        </w:rPr>
        <w:t xml:space="preserve">Experiment Protocol</w:t>
      </w:r>
      <w:r>
        <w:t xml:space="preserve">:</w:t>
      </w:r>
    </w:p>
    <w:p>
      <w:pPr>
        <w:numPr>
          <w:ilvl w:val="0"/>
          <w:numId w:val="1003"/>
        </w:numPr>
        <w:pStyle w:val="Compact"/>
      </w:pPr>
      <w:r>
        <w:t xml:space="preserve">Standard protective gear issued by the Rio de Janeiro Fire Department.</w:t>
      </w:r>
    </w:p>
    <w:p>
      <w:pPr>
        <w:numPr>
          <w:ilvl w:val="0"/>
          <w:numId w:val="1003"/>
        </w:numPr>
        <w:pStyle w:val="Compact"/>
      </w:pPr>
      <w:r>
        <w:t xml:space="preserve">Physiological monitoring devices (heart rate monitors, skin temperature sensors, hydration sensors).</w:t>
      </w:r>
    </w:p>
    <w:p>
      <w:pPr>
        <w:numPr>
          <w:ilvl w:val="0"/>
          <w:numId w:val="1003"/>
        </w:numPr>
        <w:pStyle w:val="Compact"/>
      </w:pPr>
      <w:r>
        <w:t xml:space="preserve">Environmental monitoring equipment (thermometers, hygrometers).</w:t>
      </w:r>
    </w:p>
    <w:p>
      <w:pPr>
        <w:numPr>
          <w:ilvl w:val="0"/>
          <w:numId w:val="1003"/>
        </w:numPr>
        <w:pStyle w:val="Compact"/>
      </w:pPr>
      <w:r>
        <w:t xml:space="preserve">Simulated fire training modules.</w:t>
      </w:r>
    </w:p>
    <w:bookmarkEnd w:id="24"/>
    <w:bookmarkStart w:id="25" w:name="procedure"/>
    <w:p>
      <w:pPr>
        <w:pStyle w:val="Heading3"/>
      </w:pPr>
      <w:r>
        <w:t xml:space="preserve">3.4 Procedure</w:t>
      </w:r>
    </w:p>
    <w:p>
      <w:pPr>
        <w:pStyle w:val="FirstParagraph"/>
      </w:pPr>
      <w:r>
        <w:t xml:space="preserve">The experimental procedure will consist of the following steps:</w:t>
      </w:r>
    </w:p>
    <w:p>
      <w:pPr>
        <w:numPr>
          <w:ilvl w:val="0"/>
          <w:numId w:val="1004"/>
        </w:numPr>
        <w:pStyle w:val="Compact"/>
      </w:pPr>
      <w:r>
        <w:rPr>
          <w:bCs/>
          <w:b/>
        </w:rPr>
        <w:t xml:space="preserve">Preparation:</w:t>
      </w:r>
      <w:r>
        <w:t xml:space="preserve"> </w:t>
      </w:r>
      <w:r>
        <w:t xml:space="preserve">Participants will undergo a baseline physiological assessment and receive instructions on the simulation scenarios.</w:t>
      </w:r>
    </w:p>
    <w:p>
      <w:pPr>
        <w:numPr>
          <w:ilvl w:val="0"/>
          <w:numId w:val="1004"/>
        </w:numPr>
        <w:pStyle w:val="Compact"/>
      </w:pPr>
      <w:r>
        <w:rPr>
          <w:bCs/>
          <w:b/>
        </w:rPr>
        <w:t xml:space="preserve">Simulation:</w:t>
      </w:r>
      <w:r>
        <w:t xml:space="preserve"> </w:t>
      </w:r>
      <w:r>
        <w:t xml:space="preserve">Participants will engage in a series of simulated fire response scenarios, including interior firefighting, search and rescue, and hose handling. Each scenario will last approximately 30 minutes.</w:t>
      </w:r>
    </w:p>
    <w:p>
      <w:pPr>
        <w:numPr>
          <w:ilvl w:val="0"/>
          <w:numId w:val="1004"/>
        </w:numPr>
        <w:pStyle w:val="Compact"/>
      </w:pPr>
      <w:r>
        <w:rPr>
          <w:bCs/>
          <w:b/>
        </w:rPr>
        <w:t xml:space="preserve">Monitoring:</w:t>
      </w:r>
      <w:r>
        <w:t xml:space="preserve"> </w:t>
      </w:r>
      <w:r>
        <w:t xml:space="preserve">Throughout the simulations, physiological and environmental data will be continuously monitored and recorded.</w:t>
      </w:r>
    </w:p>
    <w:p>
      <w:pPr>
        <w:numPr>
          <w:ilvl w:val="0"/>
          <w:numId w:val="1004"/>
        </w:numPr>
        <w:pStyle w:val="Compact"/>
      </w:pPr>
      <w:r>
        <w:rPr>
          <w:bCs/>
          <w:b/>
        </w:rPr>
        <w:t xml:space="preserve">Post-Simulation Assessment:</w:t>
      </w:r>
      <w:r>
        <w:t xml:space="preserve"> </w:t>
      </w:r>
      <w:r>
        <w:t xml:space="preserve">Participants will complete a post-simulation questionnaire assessing their perceived exertion, comfort, and decision-making confidence.</w:t>
      </w:r>
    </w:p>
    <w:bookmarkEnd w:id="25"/>
    <w:bookmarkEnd w:id="26"/>
    <w:bookmarkStart w:id="27" w:name="data-analysis"/>
    <w:p>
      <w:pPr>
        <w:pStyle w:val="Heading2"/>
      </w:pPr>
      <w:r>
        <w:t xml:space="preserve">4. Data Analysis</w:t>
      </w:r>
    </w:p>
    <w:p>
      <w:pPr>
        <w:pStyle w:val="FirstParagraph"/>
      </w:pPr>
      <w:r>
        <w:t xml:space="preserve">Data collected during this</w:t>
      </w:r>
      <w:r>
        <w:t xml:space="preserve"> </w:t>
      </w:r>
      <w:r>
        <w:rPr>
          <w:bCs/>
          <w:b/>
        </w:rPr>
        <w:t xml:space="preserve">Experiment Protocol</w:t>
      </w:r>
      <w:r>
        <w:t xml:space="preserve"> </w:t>
      </w:r>
      <w:r>
        <w:t xml:space="preserve">will be analyzed using statistical methods to identify trends and correlations. Key metrics will include heart rate variability, core body temperature, hydration levels, and performance times. The analysis will focus on understanding the impact of Rio de Janeiro's specific environmental conditions on</w:t>
      </w:r>
      <w:r>
        <w:t xml:space="preserve"> </w:t>
      </w:r>
      <w:r>
        <w:rPr>
          <w:bCs/>
          <w:b/>
        </w:rPr>
        <w:t xml:space="preserve">Firefighter</w:t>
      </w:r>
      <w:r>
        <w:t xml:space="preserve"> </w:t>
      </w:r>
      <w:r>
        <w:t xml:space="preserve">performance.</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has been reviewed and approved by the Ethics Committee of the participating institution. All participants will provide informed consent, and their privacy and confidentiality will be strictly maintained. The study will adhere to all relevant ethical guidelines and regulations in</w:t>
      </w:r>
      <w:r>
        <w:t xml:space="preserve"> </w:t>
      </w:r>
      <w:r>
        <w:rPr>
          <w:bCs/>
          <w:b/>
        </w:rPr>
        <w:t xml:space="preserve">Brazil Rio de Janeiro</w:t>
      </w:r>
      <w:r>
        <w:t xml:space="preserve">.</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aims to provide valuable insights into the challenges faced by</w:t>
      </w:r>
      <w:r>
        <w:t xml:space="preserve"> </w:t>
      </w:r>
      <w:r>
        <w:rPr>
          <w:bCs/>
          <w:b/>
        </w:rPr>
        <w:t xml:space="preserve">Firefighter</w:t>
      </w:r>
      <w:r>
        <w:t xml:space="preserve"> </w:t>
      </w:r>
      <w:r>
        <w:t xml:space="preserve">personnel in</w:t>
      </w:r>
      <w:r>
        <w:t xml:space="preserve"> </w:t>
      </w:r>
      <w:r>
        <w:rPr>
          <w:bCs/>
          <w:b/>
        </w:rPr>
        <w:t xml:space="preserve">Brazil Rio de Janeiro</w:t>
      </w:r>
      <w:r>
        <w:t xml:space="preserve">. By understanding the physiological and operational impacts of the local environment, we can develop targeted interventions to improve the safety and effectiveness of firefighting operations. The findings of this study will contribute to the broader field of emergency response and public safety.</w:t>
      </w:r>
    </w:p>
    <w:p>
      <w:pPr>
        <w:pStyle w:val="BodyText"/>
      </w:pPr>
      <w:r>
        <w:t xml:space="preserve">Note: This document is a template and should be adapted to specific institutional requirements and local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Rio de Janeiro</dc:title>
  <dc:creator/>
  <dc:language>en</dc:language>
  <cp:keywords/>
  <dcterms:created xsi:type="dcterms:W3CDTF">2026-10-10T04:01:31Z</dcterms:created>
  <dcterms:modified xsi:type="dcterms:W3CDTF">2026-10-10T04:01:31Z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