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Firefighter</w:t>
      </w:r>
      <w:r>
        <w:t xml:space="preserve"> </w:t>
      </w:r>
      <w:r>
        <w:t xml:space="preserve">Operational</w:t>
      </w:r>
      <w:r>
        <w:t xml:space="preserve"> </w:t>
      </w:r>
      <w:r>
        <w:t xml:space="preserve">Assessment</w:t>
      </w:r>
      <w:r>
        <w:t xml:space="preserve"> </w:t>
      </w:r>
      <w:r>
        <w:t xml:space="preserve">in</w:t>
      </w:r>
      <w:r>
        <w:t xml:space="preserve"> </w:t>
      </w:r>
      <w:r>
        <w:t xml:space="preserve">France</w:t>
      </w:r>
      <w:r>
        <w:t xml:space="preserve"> </w:t>
      </w:r>
      <w:r>
        <w:t xml:space="preserve">Marseille</w:t>
      </w:r>
    </w:p>
    <w:bookmarkStart w:id="33" w:name="X7908b5800c090126cc82b1143b31b22ce19027f"/>
    <w:p>
      <w:pPr>
        <w:pStyle w:val="Heading1"/>
      </w:pPr>
      <w:r>
        <w:t xml:space="preserve">Experiment Protocol: Firefighter Operational Assessment in France Marseille</w:t>
      </w:r>
    </w:p>
    <w:p>
      <w:pPr>
        <w:pStyle w:val="FirstParagraph"/>
      </w:pPr>
      <w:r>
        <w:rPr>
          <w:bCs/>
          <w:b/>
        </w:rPr>
        <w:t xml:space="preserve">Protocol ID:</w:t>
      </w:r>
      <w:r>
        <w:t xml:space="preserve"> </w:t>
      </w:r>
      <w:r>
        <w:t xml:space="preserve">FR-MRS-FF-2024-001</w:t>
      </w:r>
    </w:p>
    <w:p>
      <w:pPr>
        <w:pStyle w:val="BodyText"/>
      </w:pPr>
      <w:r>
        <w:rPr>
          <w:bCs/>
          <w:b/>
        </w:rPr>
        <w:t xml:space="preserve">Location:</w:t>
      </w:r>
      <w:r>
        <w:t xml:space="preserve"> </w:t>
      </w:r>
      <w:r>
        <w:t xml:space="preserve">Marseille, France (Bouches-du-Rhône Department)</w:t>
      </w:r>
    </w:p>
    <w:p>
      <w:pPr>
        <w:pStyle w:val="BodyText"/>
      </w:pPr>
      <w:r>
        <w:rPr>
          <w:bCs/>
          <w:b/>
        </w:rPr>
        <w:t xml:space="preserve">Subject:</w:t>
      </w:r>
      <w:r>
        <w:t xml:space="preserve"> </w:t>
      </w:r>
      <w:r>
        <w:t xml:space="preserve">Firefighter Performance and Safety Evaluation</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This Experiment Protocol outlines the procedures for evaluating the operational capabilities, physiological responses, and safety compliance of Firefighter personnel within the specific urban and environmental context of France Marseille. Marseille, as a major Mediterranean port city, presents unique challenges including high ambient temperatures, dense urban architecture, and complex industrial zones. The objective of this experiment is to assess the efficacy of current firefighting protocols and equipment under realistic conditions specific to this region.</w:t>
      </w:r>
    </w:p>
    <w:p>
      <w:pPr>
        <w:pStyle w:val="BodyText"/>
      </w:pPr>
      <w:r>
        <w:t xml:space="preserve">The study aims to gather empirical data on how environmental factors in France Marseille impact Firefighter endurance and decision-making processes. This data will be used to refine training programs and safety guidelines for the local fire brigade.</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measure the physiological stress levels of Firefighter participants during simulated operations in Marseille.</w:t>
      </w:r>
    </w:p>
    <w:p>
      <w:pPr>
        <w:numPr>
          <w:ilvl w:val="0"/>
          <w:numId w:val="1001"/>
        </w:numPr>
        <w:pStyle w:val="Compact"/>
      </w:pPr>
      <w:r>
        <w:t xml:space="preserve">To evaluate the effectiveness of protective gear under high-temperature conditions typical of the French Mediterranean coast.</w:t>
      </w:r>
    </w:p>
    <w:p>
      <w:pPr>
        <w:numPr>
          <w:ilvl w:val="0"/>
          <w:numId w:val="1001"/>
        </w:numPr>
        <w:pStyle w:val="Compact"/>
      </w:pPr>
      <w:r>
        <w:t xml:space="preserve">To assess the response time and tactical efficiency of Firefighter teams in navigating the specific urban layout of Marseille.</w:t>
      </w:r>
    </w:p>
    <w:p>
      <w:pPr>
        <w:numPr>
          <w:ilvl w:val="0"/>
          <w:numId w:val="1001"/>
        </w:numPr>
        <w:pStyle w:val="Compact"/>
      </w:pPr>
      <w:r>
        <w:t xml:space="preserve">To identify potential safety risks associated with current operational procedures in this geographic area.</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experiment will utilize a controlled simulation approach. Scenarios will be designed to mimic real-world emergencies common in France Marseille, such as residential fires in historic districts and industrial incidents near the port. The experiment will be conducted over a period of four weeks, with each session involving a different Firefighter team.</w:t>
      </w:r>
    </w:p>
    <w:bookmarkEnd w:id="22"/>
    <w:bookmarkStart w:id="23" w:name="participants"/>
    <w:p>
      <w:pPr>
        <w:pStyle w:val="Heading3"/>
      </w:pPr>
      <w:r>
        <w:t xml:space="preserve">3.2 Participants</w:t>
      </w:r>
    </w:p>
    <w:p>
      <w:pPr>
        <w:pStyle w:val="FirstParagraph"/>
      </w:pPr>
      <w:r>
        <w:t xml:space="preserve">Participants will be active-duty Firefighter personnel from the Marseille fire brigade. Inclusion criteria include:</w:t>
      </w:r>
    </w:p>
    <w:p>
      <w:pPr>
        <w:numPr>
          <w:ilvl w:val="0"/>
          <w:numId w:val="1002"/>
        </w:numPr>
        <w:pStyle w:val="Compact"/>
      </w:pPr>
      <w:r>
        <w:t xml:space="preserve">Minimum of two years of service experience.</w:t>
      </w:r>
    </w:p>
    <w:p>
      <w:pPr>
        <w:numPr>
          <w:ilvl w:val="0"/>
          <w:numId w:val="1002"/>
        </w:numPr>
        <w:pStyle w:val="Compact"/>
      </w:pPr>
      <w:r>
        <w:t xml:space="preserve">Current medical clearance for operational duty.</w:t>
      </w:r>
    </w:p>
    <w:p>
      <w:pPr>
        <w:numPr>
          <w:ilvl w:val="0"/>
          <w:numId w:val="1002"/>
        </w:numPr>
        <w:pStyle w:val="Compact"/>
      </w:pPr>
      <w:r>
        <w:t xml:space="preserve">Willingness to participate in physiological monitoring.</w:t>
      </w:r>
    </w:p>
    <w:p>
      <w:pPr>
        <w:pStyle w:val="FirstParagraph"/>
      </w:pPr>
      <w:r>
        <w:t xml:space="preserve">A total of 30 Firefighter participants will be selected, divided into teams of five.</w:t>
      </w:r>
    </w:p>
    <w:bookmarkEnd w:id="23"/>
    <w:bookmarkStart w:id="24" w:name="equipment-and-materials"/>
    <w:p>
      <w:pPr>
        <w:pStyle w:val="Heading3"/>
      </w:pPr>
      <w:r>
        <w:t xml:space="preserve">3.3 Equipment and Materials</w:t>
      </w:r>
    </w:p>
    <w:p>
      <w:pPr>
        <w:pStyle w:val="FirstParagraph"/>
      </w:pPr>
      <w:r>
        <w:t xml:space="preserve">The following equipment will be used during the experiment:</w:t>
      </w:r>
    </w:p>
    <w:p>
      <w:pPr>
        <w:numPr>
          <w:ilvl w:val="0"/>
          <w:numId w:val="1003"/>
        </w:numPr>
        <w:pStyle w:val="Compact"/>
      </w:pPr>
      <w:r>
        <w:t xml:space="preserve">Standard French firefighting protective gear (EPI).</w:t>
      </w:r>
    </w:p>
    <w:p>
      <w:pPr>
        <w:numPr>
          <w:ilvl w:val="0"/>
          <w:numId w:val="1003"/>
        </w:numPr>
        <w:pStyle w:val="Compact"/>
      </w:pPr>
      <w:r>
        <w:t xml:space="preserve">Heart rate monitors and GPS trackers for each Firefighter.</w:t>
      </w:r>
    </w:p>
    <w:p>
      <w:pPr>
        <w:numPr>
          <w:ilvl w:val="0"/>
          <w:numId w:val="1003"/>
        </w:numPr>
        <w:pStyle w:val="Compact"/>
      </w:pPr>
      <w:r>
        <w:t xml:space="preserve">Thermal imaging cameras to monitor environmental conditions.</w:t>
      </w:r>
    </w:p>
    <w:p>
      <w:pPr>
        <w:numPr>
          <w:ilvl w:val="0"/>
          <w:numId w:val="1003"/>
        </w:numPr>
        <w:pStyle w:val="Compact"/>
      </w:pPr>
      <w:r>
        <w:t xml:space="preserve">Simulated fire training modules located in a controlled environment in Marseille.</w:t>
      </w:r>
    </w:p>
    <w:bookmarkEnd w:id="24"/>
    <w:bookmarkEnd w:id="25"/>
    <w:bookmarkStart w:id="29" w:name="experimental-procedures"/>
    <w:p>
      <w:pPr>
        <w:pStyle w:val="Heading2"/>
      </w:pPr>
      <w:r>
        <w:t xml:space="preserve">4. Experimental Procedures</w:t>
      </w:r>
    </w:p>
    <w:bookmarkStart w:id="26" w:name="pre-experiment-phase"/>
    <w:p>
      <w:pPr>
        <w:pStyle w:val="Heading3"/>
      </w:pPr>
      <w:r>
        <w:t xml:space="preserve">4.1 Pre-Experiment Phase</w:t>
      </w:r>
    </w:p>
    <w:p>
      <w:pPr>
        <w:pStyle w:val="FirstParagraph"/>
      </w:pPr>
      <w:r>
        <w:t xml:space="preserve">Before the start of each session, all Firefighter participants will undergo a baseline health check. This includes measuring resting heart rate, blood pressure, and body temperature. Participants will also complete a questionnaire regarding their current physical condition and any pre-existing concerns.</w:t>
      </w:r>
    </w:p>
    <w:bookmarkEnd w:id="26"/>
    <w:bookmarkStart w:id="27" w:name="simulation-scenarios"/>
    <w:p>
      <w:pPr>
        <w:pStyle w:val="Heading3"/>
      </w:pPr>
      <w:r>
        <w:t xml:space="preserve">4.2 Simulation Scenarios</w:t>
      </w:r>
    </w:p>
    <w:p>
      <w:pPr>
        <w:pStyle w:val="FirstParagraph"/>
      </w:pPr>
      <w:r>
        <w:t xml:space="preserve">Each Firefighter team will participate in three distinct scenarios designed to reflect the challenges of operating in France Marseille:</w:t>
      </w:r>
    </w:p>
    <w:p>
      <w:pPr>
        <w:numPr>
          <w:ilvl w:val="0"/>
          <w:numId w:val="1004"/>
        </w:numPr>
        <w:pStyle w:val="Compact"/>
      </w:pPr>
      <w:r>
        <w:rPr>
          <w:bCs/>
          <w:b/>
        </w:rPr>
        <w:t xml:space="preserve">Urban Residential Fire:</w:t>
      </w:r>
      <w:r>
        <w:t xml:space="preserve"> </w:t>
      </w:r>
      <w:r>
        <w:t xml:space="preserve">Simulating a fire in a multi-story building in the Vieux-Port area, requiring rapid ascent and navigation of narrow stairwells.</w:t>
      </w:r>
    </w:p>
    <w:p>
      <w:pPr>
        <w:numPr>
          <w:ilvl w:val="0"/>
          <w:numId w:val="1004"/>
        </w:numPr>
        <w:pStyle w:val="Compact"/>
      </w:pPr>
      <w:r>
        <w:rPr>
          <w:bCs/>
          <w:b/>
        </w:rPr>
        <w:t xml:space="preserve">Industrial Hazard Response:</w:t>
      </w:r>
      <w:r>
        <w:t xml:space="preserve"> </w:t>
      </w:r>
      <w:r>
        <w:t xml:space="preserve">Simulating a chemical leak near the Marseille port, requiring the use of specialized protective equipment and decontamination procedures.</w:t>
      </w:r>
    </w:p>
    <w:p>
      <w:pPr>
        <w:numPr>
          <w:ilvl w:val="0"/>
          <w:numId w:val="1004"/>
        </w:numPr>
        <w:pStyle w:val="Compact"/>
      </w:pPr>
      <w:r>
        <w:rPr>
          <w:bCs/>
          <w:b/>
        </w:rPr>
        <w:t xml:space="preserve">High-Temperature Endurance Test:</w:t>
      </w:r>
      <w:r>
        <w:t xml:space="preserve"> </w:t>
      </w:r>
      <w:r>
        <w:t xml:space="preserve">A controlled exposure to high heat to assess the performance of gear and the physiological limits of the Firefighter personnel.</w:t>
      </w:r>
    </w:p>
    <w:bookmarkEnd w:id="27"/>
    <w:bookmarkStart w:id="28" w:name="data-collection"/>
    <w:p>
      <w:pPr>
        <w:pStyle w:val="Heading3"/>
      </w:pPr>
      <w:r>
        <w:t xml:space="preserve">4.3 Data Collection</w:t>
      </w:r>
    </w:p>
    <w:p>
      <w:pPr>
        <w:pStyle w:val="FirstParagraph"/>
      </w:pPr>
      <w:r>
        <w:t xml:space="preserve">During each scenario, continuous data will be collected on:</w:t>
      </w:r>
    </w:p>
    <w:p>
      <w:pPr>
        <w:numPr>
          <w:ilvl w:val="0"/>
          <w:numId w:val="1005"/>
        </w:numPr>
        <w:pStyle w:val="Compact"/>
      </w:pPr>
      <w:r>
        <w:t xml:space="preserve">Heart rate variability and average heart rate.</w:t>
      </w:r>
    </w:p>
    <w:p>
      <w:pPr>
        <w:numPr>
          <w:ilvl w:val="0"/>
          <w:numId w:val="1005"/>
        </w:numPr>
        <w:pStyle w:val="Compact"/>
      </w:pPr>
      <w:r>
        <w:t xml:space="preserve">Core body temperature changes.</w:t>
      </w:r>
    </w:p>
    <w:p>
      <w:pPr>
        <w:numPr>
          <w:ilvl w:val="0"/>
          <w:numId w:val="1005"/>
        </w:numPr>
        <w:pStyle w:val="Compact"/>
      </w:pPr>
      <w:r>
        <w:t xml:space="preserve">Time taken to complete specific tasks.</w:t>
      </w:r>
    </w:p>
    <w:p>
      <w:pPr>
        <w:numPr>
          <w:ilvl w:val="0"/>
          <w:numId w:val="1005"/>
        </w:numPr>
        <w:pStyle w:val="Compact"/>
      </w:pPr>
      <w:r>
        <w:t xml:space="preserve">Communication effectiveness between team members.</w:t>
      </w:r>
    </w:p>
    <w:p>
      <w:pPr>
        <w:pStyle w:val="FirstParagraph"/>
      </w:pPr>
      <w:r>
        <w:t xml:space="preserve">Observers will also record qualitative data on Firefighter behavior, decision-making, and adherence to safety protocols.</w:t>
      </w:r>
    </w:p>
    <w:bookmarkEnd w:id="28"/>
    <w:bookmarkEnd w:id="29"/>
    <w:bookmarkStart w:id="30" w:name="safety-and-ethical-considerations"/>
    <w:p>
      <w:pPr>
        <w:pStyle w:val="Heading2"/>
      </w:pPr>
      <w:r>
        <w:t xml:space="preserve">5. Safety and Ethical Considerations</w:t>
      </w:r>
    </w:p>
    <w:p>
      <w:pPr>
        <w:pStyle w:val="FirstParagraph"/>
      </w:pPr>
      <w:r>
        <w:t xml:space="preserve">The safety of all Firefighter participants is the highest priority. The experiment will be conducted in accordance with French regulations and ethical guidelines for human subject research. Key safety measures include:</w:t>
      </w:r>
    </w:p>
    <w:p>
      <w:pPr>
        <w:numPr>
          <w:ilvl w:val="0"/>
          <w:numId w:val="1006"/>
        </w:numPr>
        <w:pStyle w:val="Compact"/>
      </w:pPr>
      <w:r>
        <w:t xml:space="preserve">Presence of medical personnel on-site during all sessions.</w:t>
      </w:r>
    </w:p>
    <w:p>
      <w:pPr>
        <w:numPr>
          <w:ilvl w:val="0"/>
          <w:numId w:val="1006"/>
        </w:numPr>
        <w:pStyle w:val="Compact"/>
      </w:pPr>
      <w:r>
        <w:t xml:space="preserve">Immediate termination of any scenario if a participant shows signs of distress or exceeds safe physiological limits.</w:t>
      </w:r>
    </w:p>
    <w:p>
      <w:pPr>
        <w:numPr>
          <w:ilvl w:val="0"/>
          <w:numId w:val="1006"/>
        </w:numPr>
        <w:pStyle w:val="Compact"/>
      </w:pPr>
      <w:r>
        <w:t xml:space="preserve">Strict control of fire and heat sources to prevent accidental injury.</w:t>
      </w:r>
    </w:p>
    <w:p>
      <w:pPr>
        <w:numPr>
          <w:ilvl w:val="0"/>
          <w:numId w:val="1006"/>
        </w:numPr>
        <w:pStyle w:val="Compact"/>
      </w:pPr>
      <w:r>
        <w:t xml:space="preserve">Informed consent obtained from all participants prior to the experiment.</w:t>
      </w:r>
    </w:p>
    <w:bookmarkEnd w:id="30"/>
    <w:bookmarkStart w:id="31" w:name="data-analysis"/>
    <w:p>
      <w:pPr>
        <w:pStyle w:val="Heading2"/>
      </w:pPr>
      <w:r>
        <w:t xml:space="preserve">6. Data Analysis</w:t>
      </w:r>
    </w:p>
    <w:p>
      <w:pPr>
        <w:pStyle w:val="FirstParagraph"/>
      </w:pPr>
      <w:r>
        <w:t xml:space="preserve">Collected data will be analyzed using statistical methods to identify trends and correlations. Physiological data will be compared against established safety thresholds. Performance metrics will be evaluated to determine the effectiveness of current training and equipment. The results will be compiled into a comprehensive report detailing findings and recommendations for improving Firefighter operations in France Marseille.</w:t>
      </w:r>
    </w:p>
    <w:bookmarkEnd w:id="31"/>
    <w:bookmarkStart w:id="32" w:name="conclusion"/>
    <w:p>
      <w:pPr>
        <w:pStyle w:val="Heading2"/>
      </w:pPr>
      <w:r>
        <w:t xml:space="preserve">7. Conclusion</w:t>
      </w:r>
    </w:p>
    <w:p>
      <w:pPr>
        <w:pStyle w:val="FirstParagraph"/>
      </w:pPr>
      <w:r>
        <w:t xml:space="preserve">This Experiment Protocol provides a structured approach to evaluating the performance and safety of Firefighter personnel in the unique environment of France Marseille. By conducting this study, we aim to enhance the preparedness and resilience of the local fire brigade, ultimately contributing to the safety of the community.</w:t>
      </w:r>
    </w:p>
    <w:p>
      <w:pPr>
        <w:pStyle w:val="BodyText"/>
      </w:pPr>
      <w:r>
        <w:rPr>
          <w:bCs/>
          <w:b/>
        </w:rPr>
        <w:t xml:space="preserve">Note:</w:t>
      </w:r>
      <w:r>
        <w:t xml:space="preserve"> </w:t>
      </w:r>
      <w:r>
        <w:t xml:space="preserve">This document is a template for an experiment protocol and should be reviewed and approved by relevant authorities before implementation.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Firefighter Operational Assessment in France Marseille</dc:title>
  <dc:creator/>
  <dc:language>en</dc:language>
  <cp:keywords/>
  <dcterms:created xsi:type="dcterms:W3CDTF">2026-10-10T01:15:11Z</dcterms:created>
  <dcterms:modified xsi:type="dcterms:W3CDTF">2026-10-10T01:15:11Z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