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Firefighter</w:t>
      </w:r>
      <w:r>
        <w:t xml:space="preserve"> </w:t>
      </w:r>
      <w:r>
        <w:t xml:space="preserve">Performance</w:t>
      </w:r>
      <w:r>
        <w:t xml:space="preserve"> </w:t>
      </w:r>
      <w:r>
        <w:t xml:space="preserve">in</w:t>
      </w:r>
      <w:r>
        <w:t xml:space="preserve"> </w:t>
      </w:r>
      <w:r>
        <w:t xml:space="preserve">Ghana</w:t>
      </w:r>
      <w:r>
        <w:t xml:space="preserve"> </w:t>
      </w:r>
      <w:r>
        <w:t xml:space="preserve">Accra</w:t>
      </w:r>
    </w:p>
    <w:bookmarkStart w:id="33" w:name="X4ebb2148eefe0ecbe7506973cd4138151ad87f4"/>
    <w:p>
      <w:pPr>
        <w:pStyle w:val="Heading1"/>
      </w:pPr>
      <w:r>
        <w:t xml:space="preserve">Experiment Protocol: Firefighter Operational Performance in Ghana Accra</w:t>
      </w:r>
    </w:p>
    <w:bookmarkStart w:id="20" w:name="introduction-and-background"/>
    <w:p>
      <w:pPr>
        <w:pStyle w:val="Heading2"/>
      </w:pPr>
      <w:r>
        <w:t xml:space="preserve">1. Introduction and Background</w:t>
      </w:r>
    </w:p>
    <w:p>
      <w:pPr>
        <w:pStyle w:val="FirstParagraph"/>
      </w:pPr>
      <w:r>
        <w:t xml:space="preserve">This document outlines the comprehensive Experiment Protocol designed to evaluate the operational performance, physiological stress, and equipment efficacy of Firefighter personnel within the unique environmental and urban context of Ghana Accra. Accra, as the capital and largest city of Ghana, presents a distinct set of challenges for emergency responders. These challenges include high ambient temperatures, high humidity levels, dense informal settlements (such as Nima and Makola), and specific infrastructural limitations regarding water access and road navigability.</w:t>
      </w:r>
    </w:p>
    <w:p>
      <w:pPr>
        <w:pStyle w:val="BodyText"/>
      </w:pPr>
      <w:r>
        <w:t xml:space="preserve">The primary objective of this experiment is to gather empirical data on how these specific environmental factors influence the physical endurance, decision-making capabilities, and safety of Firefighter units. By conducting this study in Ghana Accra, we aim to develop localized training protocols and equipment recommendations that are specifically tailored to the realities faced by the Ghana National Fire Service.</w:t>
      </w:r>
    </w:p>
    <w:bookmarkEnd w:id="20"/>
    <w:bookmarkStart w:id="21"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measure the physiological strain (heart rate, core body temperature, hydration levels) of Firefighter participants during simulated rescue operations in the heat of Ghana Accra.</w:t>
      </w:r>
    </w:p>
    <w:p>
      <w:pPr>
        <w:numPr>
          <w:ilvl w:val="0"/>
          <w:numId w:val="1001"/>
        </w:numPr>
        <w:pStyle w:val="Compact"/>
      </w:pPr>
      <w:r>
        <w:t xml:space="preserve">To assess the impact of Accra's urban terrain on the mobility and response time of Firefighter teams.</w:t>
      </w:r>
    </w:p>
    <w:p>
      <w:pPr>
        <w:numPr>
          <w:ilvl w:val="0"/>
          <w:numId w:val="1001"/>
        </w:numPr>
        <w:pStyle w:val="Compact"/>
      </w:pPr>
      <w:r>
        <w:t xml:space="preserve">To evaluate the performance of standard firefighting gear under tropical conditions prevalent in Ghana.</w:t>
      </w:r>
    </w:p>
    <w:p>
      <w:pPr>
        <w:numPr>
          <w:ilvl w:val="0"/>
          <w:numId w:val="1001"/>
        </w:numPr>
        <w:pStyle w:val="Compact"/>
      </w:pPr>
      <w:r>
        <w:t xml:space="preserve">To identify gaps in current training curricula regarding heat stress management and urban navigation.</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utilize a mixed-methods approach, combining quantitative physiological monitoring with qualitative observational analysis. The experiment will be conducted over a period of six weeks during the hot, dry season in Ghana Accra to ensure consistent environmental variables.</w:t>
      </w:r>
    </w:p>
    <w:bookmarkEnd w:id="22"/>
    <w:bookmarkStart w:id="23" w:name="participants"/>
    <w:p>
      <w:pPr>
        <w:pStyle w:val="Heading3"/>
      </w:pPr>
      <w:r>
        <w:t xml:space="preserve">3.2 Participants</w:t>
      </w:r>
    </w:p>
    <w:p>
      <w:pPr>
        <w:pStyle w:val="FirstParagraph"/>
      </w:pPr>
      <w:r>
        <w:t xml:space="preserve">The study will recruit 30 active-duty Firefighter personnel from the Ghana National Fire Service stationed in Accra. Participants will be selected based on the following criteria:</w:t>
      </w:r>
    </w:p>
    <w:p>
      <w:pPr>
        <w:numPr>
          <w:ilvl w:val="0"/>
          <w:numId w:val="1002"/>
        </w:numPr>
        <w:pStyle w:val="Compact"/>
      </w:pPr>
      <w:r>
        <w:t xml:space="preserve">Minimum of two years of active service.</w:t>
      </w:r>
    </w:p>
    <w:p>
      <w:pPr>
        <w:numPr>
          <w:ilvl w:val="0"/>
          <w:numId w:val="1002"/>
        </w:numPr>
        <w:pStyle w:val="Compact"/>
      </w:pPr>
      <w:r>
        <w:t xml:space="preserve">Good physical health, verified by a pre-study medical examination.</w:t>
      </w:r>
    </w:p>
    <w:p>
      <w:pPr>
        <w:numPr>
          <w:ilvl w:val="0"/>
          <w:numId w:val="1002"/>
        </w:numPr>
        <w:pStyle w:val="Compact"/>
      </w:pPr>
      <w:r>
        <w:t xml:space="preserve">Willingness to provide informed consent.</w:t>
      </w:r>
    </w:p>
    <w:p>
      <w:pPr>
        <w:pStyle w:val="FirstParagraph"/>
      </w:pPr>
      <w:r>
        <w:t xml:space="preserve">Participants will be divided into three groups of ten, rotating through different experimental scenarios to control for fatigue and learning effects.</w:t>
      </w:r>
    </w:p>
    <w:bookmarkEnd w:id="23"/>
    <w:bookmarkStart w:id="24" w:name="experimental-scenarios"/>
    <w:p>
      <w:pPr>
        <w:pStyle w:val="Heading3"/>
      </w:pPr>
      <w:r>
        <w:t xml:space="preserve">3.3 Experimental Scenarios</w:t>
      </w:r>
    </w:p>
    <w:p>
      <w:pPr>
        <w:pStyle w:val="FirstParagraph"/>
      </w:pPr>
      <w:r>
        <w:t xml:space="preserve">The experiment will simulate realistic fire incidents common in Ghana Accra. Scenarios will include:</w:t>
      </w:r>
    </w:p>
    <w:p>
      <w:pPr>
        <w:numPr>
          <w:ilvl w:val="0"/>
          <w:numId w:val="1003"/>
        </w:numPr>
        <w:pStyle w:val="Compact"/>
      </w:pPr>
      <w:r>
        <w:rPr>
          <w:bCs/>
          <w:b/>
        </w:rPr>
        <w:t xml:space="preserve">Scenario A: High-Rise Commercial Fire:</w:t>
      </w:r>
      <w:r>
        <w:t xml:space="preserve"> </w:t>
      </w:r>
      <w:r>
        <w:t xml:space="preserve">Simulating a fire in a multi-story building in the Accra Central Business District, focusing on vertical evacuation and hose deployment.</w:t>
      </w:r>
    </w:p>
    <w:p>
      <w:pPr>
        <w:numPr>
          <w:ilvl w:val="0"/>
          <w:numId w:val="1003"/>
        </w:numPr>
        <w:pStyle w:val="Compact"/>
      </w:pPr>
      <w:r>
        <w:rPr>
          <w:bCs/>
          <w:b/>
        </w:rPr>
        <w:t xml:space="preserve">Scenario B: Informal Settlement Fire:</w:t>
      </w:r>
      <w:r>
        <w:t xml:space="preserve"> </w:t>
      </w:r>
      <w:r>
        <w:t xml:space="preserve">Simulating a fire in a densely packed area with narrow alleyways, requiring manual water transport and close-quarters rescue.</w:t>
      </w:r>
    </w:p>
    <w:p>
      <w:pPr>
        <w:numPr>
          <w:ilvl w:val="0"/>
          <w:numId w:val="1003"/>
        </w:numPr>
        <w:pStyle w:val="Compact"/>
      </w:pPr>
      <w:r>
        <w:rPr>
          <w:bCs/>
          <w:b/>
        </w:rPr>
        <w:t xml:space="preserve">Scenario C: Vehicle Fire on Highway:</w:t>
      </w:r>
      <w:r>
        <w:t xml:space="preserve"> </w:t>
      </w:r>
      <w:r>
        <w:t xml:space="preserve">Simulating a traffic accident fire on the Accra-Tema Motorway, focusing on rapid response and extrication under traffic conditions.</w:t>
      </w:r>
    </w:p>
    <w:bookmarkEnd w:id="24"/>
    <w:bookmarkEnd w:id="25"/>
    <w:bookmarkStart w:id="29" w:name="data-collection-procedures"/>
    <w:p>
      <w:pPr>
        <w:pStyle w:val="Heading2"/>
      </w:pPr>
      <w:r>
        <w:t xml:space="preserve">4. Data Collection Procedures</w:t>
      </w:r>
    </w:p>
    <w:bookmarkStart w:id="26" w:name="physiological-monitoring"/>
    <w:p>
      <w:pPr>
        <w:pStyle w:val="Heading3"/>
      </w:pPr>
      <w:r>
        <w:t xml:space="preserve">4.1 Physiological Monitoring</w:t>
      </w:r>
    </w:p>
    <w:p>
      <w:pPr>
        <w:pStyle w:val="FirstParagraph"/>
      </w:pPr>
      <w:r>
        <w:t xml:space="preserve">Each Firefighter participant will be equipped with wearable sensors to monitor:</w:t>
      </w:r>
    </w:p>
    <w:p>
      <w:pPr>
        <w:numPr>
          <w:ilvl w:val="0"/>
          <w:numId w:val="1004"/>
        </w:numPr>
        <w:pStyle w:val="Compact"/>
      </w:pPr>
      <w:r>
        <w:t xml:space="preserve">Heart rate variability.</w:t>
      </w:r>
    </w:p>
    <w:p>
      <w:pPr>
        <w:numPr>
          <w:ilvl w:val="0"/>
          <w:numId w:val="1004"/>
        </w:numPr>
        <w:pStyle w:val="Compact"/>
      </w:pPr>
      <w:r>
        <w:t xml:space="preserve">Core body temperature via ingestible telemetry pills.</w:t>
      </w:r>
    </w:p>
    <w:p>
      <w:pPr>
        <w:numPr>
          <w:ilvl w:val="0"/>
          <w:numId w:val="1004"/>
        </w:numPr>
        <w:pStyle w:val="Compact"/>
      </w:pPr>
      <w:r>
        <w:t xml:space="preserve">Skin temperature and sweat rate.</w:t>
      </w:r>
    </w:p>
    <w:p>
      <w:pPr>
        <w:pStyle w:val="FirstParagraph"/>
      </w:pPr>
      <w:r>
        <w:t xml:space="preserve">Blood samples will be taken before and after each scenario to assess hydration status and electrolyte balance, which is critical given the high humidity in Ghana Accra.</w:t>
      </w:r>
    </w:p>
    <w:bookmarkEnd w:id="26"/>
    <w:bookmarkStart w:id="27" w:name="performance-metrics"/>
    <w:p>
      <w:pPr>
        <w:pStyle w:val="Heading3"/>
      </w:pPr>
      <w:r>
        <w:t xml:space="preserve">4.2 Performance Metrics</w:t>
      </w:r>
    </w:p>
    <w:p>
      <w:pPr>
        <w:pStyle w:val="FirstParagraph"/>
      </w:pPr>
      <w:r>
        <w:t xml:space="preserve">Trained observers will record:</w:t>
      </w:r>
    </w:p>
    <w:p>
      <w:pPr>
        <w:numPr>
          <w:ilvl w:val="0"/>
          <w:numId w:val="1005"/>
        </w:numPr>
        <w:pStyle w:val="Compact"/>
      </w:pPr>
      <w:r>
        <w:t xml:space="preserve">Time to don personal protective equipment (PPE).</w:t>
      </w:r>
    </w:p>
    <w:p>
      <w:pPr>
        <w:numPr>
          <w:ilvl w:val="0"/>
          <w:numId w:val="1005"/>
        </w:numPr>
        <w:pStyle w:val="Compact"/>
      </w:pPr>
      <w:r>
        <w:t xml:space="preserve">Time to reach the simulated fire source.</w:t>
      </w:r>
    </w:p>
    <w:p>
      <w:pPr>
        <w:numPr>
          <w:ilvl w:val="0"/>
          <w:numId w:val="1005"/>
        </w:numPr>
        <w:pStyle w:val="Compact"/>
      </w:pPr>
      <w:r>
        <w:t xml:space="preserve">Accuracy of hose stream placement.</w:t>
      </w:r>
    </w:p>
    <w:p>
      <w:pPr>
        <w:numPr>
          <w:ilvl w:val="0"/>
          <w:numId w:val="1005"/>
        </w:numPr>
        <w:pStyle w:val="Compact"/>
      </w:pPr>
      <w:r>
        <w:t xml:space="preserve">Number of errors or safety violations committed during the exercise.</w:t>
      </w:r>
    </w:p>
    <w:bookmarkEnd w:id="27"/>
    <w:bookmarkStart w:id="28" w:name="environmental-data"/>
    <w:p>
      <w:pPr>
        <w:pStyle w:val="Heading3"/>
      </w:pPr>
      <w:r>
        <w:t xml:space="preserve">4.3 Environmental Data</w:t>
      </w:r>
    </w:p>
    <w:p>
      <w:pPr>
        <w:pStyle w:val="FirstParagraph"/>
      </w:pPr>
      <w:r>
        <w:t xml:space="preserve">Local weather stations in Accra will provide real-time data on temperature, humidity, and wind speed during each experimental session to correlate environmental conditions with performance outcomes.</w:t>
      </w:r>
    </w:p>
    <w:bookmarkEnd w:id="28"/>
    <w:bookmarkEnd w:id="29"/>
    <w:bookmarkStart w:id="30" w:name="safety-and-ethical-considerations"/>
    <w:p>
      <w:pPr>
        <w:pStyle w:val="Heading2"/>
      </w:pPr>
      <w:r>
        <w:t xml:space="preserve">5. Safety and Ethical Considerations</w:t>
      </w:r>
    </w:p>
    <w:p>
      <w:pPr>
        <w:pStyle w:val="FirstParagraph"/>
      </w:pPr>
      <w:r>
        <w:t xml:space="preserve">The safety of the Firefighter participants is paramount. The experiment will adhere to the ethical guidelines set by the Ghana Health Service and the institutional review board of the partnering university.</w:t>
      </w:r>
    </w:p>
    <w:p>
      <w:pPr>
        <w:numPr>
          <w:ilvl w:val="0"/>
          <w:numId w:val="1006"/>
        </w:numPr>
        <w:pStyle w:val="Compact"/>
      </w:pPr>
      <w:r>
        <w:rPr>
          <w:bCs/>
          <w:b/>
        </w:rPr>
        <w:t xml:space="preserve">Informed Consent:</w:t>
      </w:r>
      <w:r>
        <w:t xml:space="preserve"> </w:t>
      </w:r>
      <w:r>
        <w:t xml:space="preserve">All participants will sign a detailed consent form explaining the risks and benefits of the study.</w:t>
      </w:r>
    </w:p>
    <w:p>
      <w:pPr>
        <w:numPr>
          <w:ilvl w:val="0"/>
          <w:numId w:val="1006"/>
        </w:numPr>
        <w:pStyle w:val="Compact"/>
      </w:pPr>
      <w:r>
        <w:rPr>
          <w:bCs/>
          <w:b/>
        </w:rPr>
        <w:t xml:space="preserve">Medical Supervision:</w:t>
      </w:r>
      <w:r>
        <w:t xml:space="preserve"> </w:t>
      </w:r>
      <w:r>
        <w:t xml:space="preserve">A team of paramedics will be on-site during all experiments to provide immediate medical attention if necessary.</w:t>
      </w:r>
    </w:p>
    <w:p>
      <w:pPr>
        <w:numPr>
          <w:ilvl w:val="0"/>
          <w:numId w:val="1006"/>
        </w:numPr>
        <w:pStyle w:val="Compact"/>
      </w:pPr>
      <w:r>
        <w:rPr>
          <w:bCs/>
          <w:b/>
        </w:rPr>
        <w:t xml:space="preserve">Heat Stress Protocols:</w:t>
      </w:r>
      <w:r>
        <w:t xml:space="preserve"> </w:t>
      </w:r>
      <w:r>
        <w:t xml:space="preserve">Strict limits will be placed on core body temperature. If a participant's temperature exceeds 39°C, the exercise will be immediately halted, and cooling measures will be initiated.</w:t>
      </w:r>
    </w:p>
    <w:p>
      <w:pPr>
        <w:numPr>
          <w:ilvl w:val="0"/>
          <w:numId w:val="1006"/>
        </w:numPr>
        <w:pStyle w:val="Compact"/>
      </w:pPr>
      <w:r>
        <w:rPr>
          <w:bCs/>
          <w:b/>
        </w:rPr>
        <w:t xml:space="preserve">Confidentiality:</w:t>
      </w:r>
      <w:r>
        <w:t xml:space="preserve"> </w:t>
      </w:r>
      <w:r>
        <w:t xml:space="preserve">All personal data collected will be anonymized and stored securely.</w:t>
      </w:r>
    </w:p>
    <w:bookmarkEnd w:id="30"/>
    <w:bookmarkStart w:id="31" w:name="data-analysis"/>
    <w:p>
      <w:pPr>
        <w:pStyle w:val="Heading2"/>
      </w:pPr>
      <w:r>
        <w:t xml:space="preserve">6. Data Analysis</w:t>
      </w:r>
    </w:p>
    <w:p>
      <w:pPr>
        <w:pStyle w:val="FirstParagraph"/>
      </w:pPr>
      <w:r>
        <w:t xml:space="preserve">Collected data will be analyzed using statistical software. We will employ regression analysis to determine the relationship between environmental factors in Ghana Accra and Firefighter performance metrics. Qualitative data from post-exercise interviews will be coded to identify common themes regarding equipment comfort and operational challenges.</w:t>
      </w:r>
    </w:p>
    <w:bookmarkEnd w:id="31"/>
    <w:bookmarkStart w:id="32" w:name="expected-outcomes-and-impact"/>
    <w:p>
      <w:pPr>
        <w:pStyle w:val="Heading2"/>
      </w:pPr>
      <w:r>
        <w:t xml:space="preserve">7. Expected Outcomes and Impact</w:t>
      </w:r>
    </w:p>
    <w:p>
      <w:pPr>
        <w:pStyle w:val="FirstParagraph"/>
      </w:pPr>
      <w:r>
        <w:t xml:space="preserve">This Experiment Protocol aims to produce actionable recommendations for the Ghana National Fire Service. Expected outcomes include:</w:t>
      </w:r>
    </w:p>
    <w:p>
      <w:pPr>
        <w:numPr>
          <w:ilvl w:val="0"/>
          <w:numId w:val="1007"/>
        </w:numPr>
        <w:pStyle w:val="Compact"/>
      </w:pPr>
      <w:r>
        <w:t xml:space="preserve">Revised guidelines for rest and hydration breaks during operations in Accra.</w:t>
      </w:r>
    </w:p>
    <w:p>
      <w:pPr>
        <w:numPr>
          <w:ilvl w:val="0"/>
          <w:numId w:val="1007"/>
        </w:numPr>
        <w:pStyle w:val="Compact"/>
      </w:pPr>
      <w:r>
        <w:t xml:space="preserve">Recommendations for PPE modifications suitable for tropical climates.</w:t>
      </w:r>
    </w:p>
    <w:p>
      <w:pPr>
        <w:numPr>
          <w:ilvl w:val="0"/>
          <w:numId w:val="1007"/>
        </w:numPr>
        <w:pStyle w:val="Compact"/>
      </w:pPr>
      <w:r>
        <w:t xml:space="preserve">Enhanced training modules focusing on heat stress recognition and management.</w:t>
      </w:r>
    </w:p>
    <w:p>
      <w:pPr>
        <w:pStyle w:val="FirstParagraph"/>
      </w:pPr>
      <w:r>
        <w:t xml:space="preserve">Ultimately, this study seeks to improve the safety and effectiveness of Firefighter personnel in Ghana Accra, ensuring they are better prepared to protect lives and property in their unique operating environment.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Firefighter Performance in Ghana Accra</dc:title>
  <dc:creator/>
  <dc:language>en</dc:language>
  <cp:keywords/>
  <dcterms:created xsi:type="dcterms:W3CDTF">2026-10-10T04:29:49Z</dcterms:created>
  <dcterms:modified xsi:type="dcterms:W3CDTF">2026-10-10T04:29:49Z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